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44845" w14:textId="77777777" w:rsidR="00A234EA" w:rsidRPr="00DC1FE9" w:rsidRDefault="00A234EA" w:rsidP="00B106F4">
      <w:pPr>
        <w:spacing w:before="60" w:after="60"/>
        <w:jc w:val="center"/>
        <w:rPr>
          <w:sz w:val="24"/>
          <w:szCs w:val="24"/>
        </w:rPr>
      </w:pPr>
    </w:p>
    <w:p w14:paraId="0BE53325" w14:textId="77777777" w:rsidR="00B106F4" w:rsidRPr="00DC1FE9" w:rsidRDefault="00B106F4" w:rsidP="00B106F4">
      <w:pPr>
        <w:spacing w:before="60" w:after="60"/>
        <w:jc w:val="center"/>
        <w:rPr>
          <w:sz w:val="24"/>
          <w:szCs w:val="24"/>
        </w:rPr>
      </w:pPr>
    </w:p>
    <w:p w14:paraId="72E7CF21" w14:textId="62E1ABCB" w:rsidR="00B106F4" w:rsidRPr="00DC1FE9" w:rsidRDefault="000B553C" w:rsidP="00B106F4">
      <w:pPr>
        <w:spacing w:before="60" w:after="60"/>
        <w:jc w:val="center"/>
        <w:rPr>
          <w:b/>
          <w:sz w:val="24"/>
          <w:szCs w:val="24"/>
        </w:rPr>
      </w:pPr>
      <w:r>
        <w:rPr>
          <w:noProof/>
        </w:rPr>
        <w:drawing>
          <wp:inline distT="0" distB="0" distL="0" distR="0" wp14:anchorId="3142E305" wp14:editId="73BF4B9D">
            <wp:extent cx="5400675" cy="24949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494915"/>
                    </a:xfrm>
                    <a:prstGeom prst="rect">
                      <a:avLst/>
                    </a:prstGeom>
                    <a:noFill/>
                    <a:ln>
                      <a:noFill/>
                    </a:ln>
                  </pic:spPr>
                </pic:pic>
              </a:graphicData>
            </a:graphic>
          </wp:inline>
        </w:drawing>
      </w:r>
    </w:p>
    <w:p w14:paraId="42022A23" w14:textId="77777777" w:rsidR="00B106F4" w:rsidRPr="00DC1FE9" w:rsidRDefault="00B106F4" w:rsidP="00DC1FE9">
      <w:pPr>
        <w:jc w:val="center"/>
        <w:rPr>
          <w:sz w:val="24"/>
          <w:szCs w:val="24"/>
        </w:rPr>
      </w:pPr>
    </w:p>
    <w:p w14:paraId="68175203" w14:textId="77777777" w:rsidR="00B106F4" w:rsidRPr="00DC1FE9" w:rsidRDefault="00B106F4" w:rsidP="00B106F4">
      <w:pPr>
        <w:spacing w:before="60" w:after="60"/>
        <w:jc w:val="center"/>
        <w:rPr>
          <w:rFonts w:cs="Arial"/>
          <w:sz w:val="24"/>
          <w:szCs w:val="24"/>
        </w:rPr>
      </w:pPr>
    </w:p>
    <w:p w14:paraId="61B21A00" w14:textId="77777777" w:rsidR="00766CB4" w:rsidRPr="00DC1FE9" w:rsidRDefault="00766CB4" w:rsidP="00B106F4">
      <w:pPr>
        <w:spacing w:before="60" w:after="60"/>
        <w:jc w:val="center"/>
        <w:rPr>
          <w:rFonts w:cs="Arial"/>
          <w:sz w:val="24"/>
          <w:szCs w:val="24"/>
        </w:rPr>
      </w:pPr>
    </w:p>
    <w:p w14:paraId="089C54D6" w14:textId="77777777" w:rsidR="00B106F4" w:rsidRPr="00577082" w:rsidRDefault="00B106F4" w:rsidP="006F3152">
      <w:pPr>
        <w:pStyle w:val="DocCoverTitleStyle"/>
        <w:pBdr>
          <w:top w:val="single" w:sz="4" w:space="0" w:color="auto"/>
        </w:pBdr>
        <w:rPr>
          <w:sz w:val="24"/>
          <w:szCs w:val="24"/>
        </w:rPr>
      </w:pPr>
    </w:p>
    <w:p w14:paraId="706F3941" w14:textId="275810E9" w:rsidR="00B106F4" w:rsidRPr="00577082" w:rsidRDefault="00BE56C3" w:rsidP="006F3152">
      <w:pPr>
        <w:pStyle w:val="DocCoverTitleStyle"/>
        <w:pBdr>
          <w:top w:val="single" w:sz="4" w:space="0" w:color="auto"/>
        </w:pBdr>
      </w:pPr>
      <w:r>
        <w:t xml:space="preserve">STANDARD </w:t>
      </w:r>
      <w:r w:rsidR="00B106F4" w:rsidRPr="003065BB">
        <w:t xml:space="preserve">FRANCHISE </w:t>
      </w:r>
      <w:r w:rsidR="00B106F4">
        <w:t>AGREEMENT</w:t>
      </w:r>
    </w:p>
    <w:p w14:paraId="75F4768F" w14:textId="77777777" w:rsidR="00B106F4" w:rsidRPr="00577082" w:rsidRDefault="00B106F4" w:rsidP="006F3152">
      <w:pPr>
        <w:pStyle w:val="DocCoverTitleStyle"/>
        <w:pBdr>
          <w:top w:val="single" w:sz="4" w:space="0" w:color="auto"/>
        </w:pBdr>
        <w:rPr>
          <w:sz w:val="24"/>
          <w:szCs w:val="24"/>
        </w:rPr>
      </w:pPr>
    </w:p>
    <w:p w14:paraId="3E754735" w14:textId="77777777" w:rsidR="00B106F4" w:rsidRPr="00DC1FE9" w:rsidRDefault="00B106F4" w:rsidP="00B106F4">
      <w:pPr>
        <w:spacing w:before="60" w:after="60"/>
        <w:jc w:val="center"/>
        <w:rPr>
          <w:sz w:val="24"/>
          <w:szCs w:val="24"/>
        </w:rPr>
      </w:pPr>
    </w:p>
    <w:p w14:paraId="34398E74" w14:textId="77777777" w:rsidR="00B106F4" w:rsidRPr="00DC1FE9" w:rsidRDefault="00B106F4" w:rsidP="00B106F4">
      <w:pPr>
        <w:spacing w:before="60" w:after="60"/>
        <w:jc w:val="center"/>
        <w:rPr>
          <w:sz w:val="24"/>
          <w:szCs w:val="24"/>
        </w:rPr>
      </w:pPr>
    </w:p>
    <w:p w14:paraId="1F1AB596" w14:textId="77777777" w:rsidR="00B106F4" w:rsidRPr="00DC1FE9" w:rsidRDefault="00B106F4" w:rsidP="00B106F4">
      <w:pPr>
        <w:spacing w:before="60" w:after="60"/>
        <w:jc w:val="center"/>
        <w:rPr>
          <w:sz w:val="24"/>
          <w:szCs w:val="24"/>
        </w:rPr>
      </w:pPr>
    </w:p>
    <w:p w14:paraId="5EB4ECDE" w14:textId="77777777" w:rsidR="00B106F4" w:rsidRPr="00DC1FE9" w:rsidRDefault="00B106F4" w:rsidP="00B106F4">
      <w:pPr>
        <w:spacing w:before="60" w:after="60"/>
        <w:jc w:val="center"/>
        <w:rPr>
          <w:sz w:val="24"/>
          <w:szCs w:val="24"/>
        </w:rPr>
      </w:pPr>
    </w:p>
    <w:p w14:paraId="5DEFF563" w14:textId="77777777" w:rsidR="00B106F4" w:rsidRPr="00DC1FE9" w:rsidRDefault="00B106F4" w:rsidP="00B106F4">
      <w:pPr>
        <w:spacing w:before="60" w:after="60"/>
        <w:jc w:val="center"/>
        <w:rPr>
          <w:sz w:val="24"/>
          <w:szCs w:val="24"/>
        </w:rPr>
      </w:pPr>
    </w:p>
    <w:p w14:paraId="59A5B0A7" w14:textId="77777777" w:rsidR="00B106F4" w:rsidRPr="00DC1FE9" w:rsidRDefault="00B106F4" w:rsidP="00B106F4">
      <w:pPr>
        <w:spacing w:before="60" w:after="60"/>
        <w:jc w:val="center"/>
        <w:rPr>
          <w:sz w:val="24"/>
          <w:szCs w:val="24"/>
        </w:rPr>
      </w:pPr>
    </w:p>
    <w:p w14:paraId="4476E0C4" w14:textId="77777777" w:rsidR="00B106F4" w:rsidRPr="00DC1FE9" w:rsidRDefault="00B106F4" w:rsidP="00B106F4">
      <w:pPr>
        <w:spacing w:before="60" w:after="60"/>
        <w:jc w:val="center"/>
        <w:rPr>
          <w:sz w:val="24"/>
          <w:szCs w:val="24"/>
        </w:rPr>
      </w:pPr>
    </w:p>
    <w:p w14:paraId="1F99A0D6" w14:textId="77777777" w:rsidR="00B106F4" w:rsidRDefault="00B106F4" w:rsidP="00B106F4">
      <w:pPr>
        <w:spacing w:before="60" w:after="60"/>
        <w:jc w:val="center"/>
        <w:rPr>
          <w:sz w:val="24"/>
          <w:szCs w:val="24"/>
        </w:rPr>
      </w:pPr>
    </w:p>
    <w:p w14:paraId="3E3ADA24" w14:textId="4F3318CB" w:rsidR="00DC1FE9" w:rsidRPr="00DC1FE9" w:rsidRDefault="00096E6B" w:rsidP="00096E6B">
      <w:pPr>
        <w:spacing w:before="60" w:after="60"/>
        <w:jc w:val="center"/>
        <w:rPr>
          <w:sz w:val="24"/>
          <w:szCs w:val="24"/>
        </w:rPr>
      </w:pPr>
      <w:r>
        <w:rPr>
          <w:b/>
          <w:szCs w:val="22"/>
        </w:rPr>
        <w:t>NAFS Franchising</w:t>
      </w:r>
      <w:r w:rsidR="00BD6DDF">
        <w:rPr>
          <w:b/>
          <w:szCs w:val="22"/>
        </w:rPr>
        <w:t xml:space="preserve"> Group</w:t>
      </w:r>
      <w:r>
        <w:rPr>
          <w:b/>
          <w:szCs w:val="22"/>
        </w:rPr>
        <w:t xml:space="preserve"> Trust</w:t>
      </w:r>
    </w:p>
    <w:p w14:paraId="5E2AABFE" w14:textId="5B643817" w:rsidR="00805F8E" w:rsidRPr="00805F8E" w:rsidRDefault="003A5592" w:rsidP="00805F8E">
      <w:pPr>
        <w:jc w:val="center"/>
        <w:rPr>
          <w:sz w:val="20"/>
        </w:rPr>
      </w:pPr>
      <w:r>
        <w:rPr>
          <w:sz w:val="20"/>
        </w:rPr>
        <w:t>86</w:t>
      </w:r>
      <w:r w:rsidR="006B7674">
        <w:rPr>
          <w:sz w:val="20"/>
        </w:rPr>
        <w:t xml:space="preserve">, </w:t>
      </w:r>
      <w:r>
        <w:rPr>
          <w:sz w:val="20"/>
        </w:rPr>
        <w:t>Brookes St</w:t>
      </w:r>
      <w:r w:rsidR="00B52BE3">
        <w:rPr>
          <w:sz w:val="20"/>
        </w:rPr>
        <w:t>.</w:t>
      </w:r>
    </w:p>
    <w:p w14:paraId="6B274DC6" w14:textId="3172FC86" w:rsidR="00805F8E" w:rsidRPr="00805F8E" w:rsidRDefault="00805F8E" w:rsidP="00805F8E">
      <w:pPr>
        <w:jc w:val="center"/>
        <w:rPr>
          <w:sz w:val="20"/>
        </w:rPr>
      </w:pPr>
      <w:r w:rsidRPr="00805F8E">
        <w:rPr>
          <w:sz w:val="20"/>
        </w:rPr>
        <w:t xml:space="preserve"> </w:t>
      </w:r>
      <w:r w:rsidR="00B52BE3">
        <w:rPr>
          <w:sz w:val="20"/>
        </w:rPr>
        <w:t>Fortitude Valley</w:t>
      </w:r>
    </w:p>
    <w:p w14:paraId="2CCDB39F" w14:textId="7FDDDDED" w:rsidR="00805F8E" w:rsidRDefault="00072BDE" w:rsidP="00805F8E">
      <w:pPr>
        <w:jc w:val="center"/>
        <w:rPr>
          <w:sz w:val="20"/>
        </w:rPr>
      </w:pPr>
      <w:r>
        <w:rPr>
          <w:sz w:val="20"/>
        </w:rPr>
        <w:t xml:space="preserve">QLD </w:t>
      </w:r>
      <w:r w:rsidR="00753E2F">
        <w:rPr>
          <w:sz w:val="20"/>
        </w:rPr>
        <w:t>4006</w:t>
      </w:r>
    </w:p>
    <w:p w14:paraId="2EC93885" w14:textId="77777777" w:rsidR="00805F8E" w:rsidRDefault="00805F8E" w:rsidP="00475C4D">
      <w:pPr>
        <w:jc w:val="center"/>
        <w:rPr>
          <w:sz w:val="20"/>
        </w:rPr>
      </w:pPr>
    </w:p>
    <w:p w14:paraId="24F7E689" w14:textId="123F02BB" w:rsidR="00475C4D" w:rsidRDefault="002A071C" w:rsidP="00475C4D">
      <w:pPr>
        <w:jc w:val="center"/>
        <w:rPr>
          <w:sz w:val="20"/>
        </w:rPr>
      </w:pPr>
      <w:r>
        <w:rPr>
          <w:sz w:val="20"/>
        </w:rPr>
        <w:t xml:space="preserve">PO Box </w:t>
      </w:r>
      <w:r w:rsidR="0076426C">
        <w:rPr>
          <w:sz w:val="20"/>
        </w:rPr>
        <w:t>994 Buderim QLD 4556</w:t>
      </w:r>
    </w:p>
    <w:p w14:paraId="5553DA41" w14:textId="77777777" w:rsidR="00475C4D" w:rsidRDefault="00475C4D" w:rsidP="00475C4D">
      <w:pPr>
        <w:jc w:val="center"/>
        <w:rPr>
          <w:sz w:val="20"/>
        </w:rPr>
      </w:pPr>
      <w:r>
        <w:rPr>
          <w:sz w:val="20"/>
        </w:rPr>
        <w:t xml:space="preserve">Phone: </w:t>
      </w:r>
      <w:r w:rsidR="002A071C">
        <w:rPr>
          <w:sz w:val="20"/>
        </w:rPr>
        <w:t>1300 179 029</w:t>
      </w:r>
    </w:p>
    <w:p w14:paraId="59A1F785" w14:textId="57E585C6" w:rsidR="00475C4D" w:rsidRPr="00564E07" w:rsidRDefault="00475C4D" w:rsidP="00475C4D">
      <w:pPr>
        <w:jc w:val="center"/>
        <w:rPr>
          <w:sz w:val="20"/>
        </w:rPr>
      </w:pPr>
      <w:r w:rsidRPr="00AC7CD0">
        <w:rPr>
          <w:sz w:val="20"/>
        </w:rPr>
        <w:t xml:space="preserve">Email: </w:t>
      </w:r>
      <w:hyperlink r:id="rId10" w:history="1">
        <w:r w:rsidR="00AE1BBD" w:rsidRPr="00711D87">
          <w:rPr>
            <w:rStyle w:val="Hyperlink"/>
          </w:rPr>
          <w:t>info@nafs.com.au</w:t>
        </w:r>
      </w:hyperlink>
    </w:p>
    <w:p w14:paraId="0FB2ECE6" w14:textId="77777777" w:rsidR="00B106F4" w:rsidRDefault="00B106F4" w:rsidP="00B106F4">
      <w:pPr>
        <w:spacing w:before="60" w:after="60"/>
        <w:rPr>
          <w:b/>
          <w:szCs w:val="22"/>
          <w:lang w:val="en-US"/>
        </w:rPr>
        <w:sectPr w:rsidR="00B106F4" w:rsidSect="00B106F4">
          <w:headerReference w:type="even" r:id="rId11"/>
          <w:headerReference w:type="default" r:id="rId12"/>
          <w:footerReference w:type="even" r:id="rId13"/>
          <w:footerReference w:type="default" r:id="rId14"/>
          <w:headerReference w:type="first" r:id="rId15"/>
          <w:footerReference w:type="first" r:id="rId16"/>
          <w:pgSz w:w="11907" w:h="16840" w:code="9"/>
          <w:pgMar w:top="1440" w:right="1701" w:bottom="1440" w:left="1701" w:header="720" w:footer="595" w:gutter="0"/>
          <w:cols w:space="720"/>
          <w:titlePg/>
          <w:docGrid w:linePitch="326"/>
        </w:sectPr>
      </w:pPr>
    </w:p>
    <w:p w14:paraId="5E36DC17" w14:textId="77777777" w:rsidR="00B106F4" w:rsidRPr="00A13E3C" w:rsidRDefault="00B106F4" w:rsidP="00B106F4">
      <w:pPr>
        <w:spacing w:before="60" w:after="60"/>
        <w:rPr>
          <w:b/>
          <w:szCs w:val="22"/>
          <w:lang w:val="en-US"/>
        </w:rPr>
      </w:pPr>
      <w:r w:rsidRPr="00A13E3C">
        <w:rPr>
          <w:b/>
          <w:szCs w:val="22"/>
          <w:lang w:val="en-US"/>
        </w:rPr>
        <w:lastRenderedPageBreak/>
        <w:t>Table of contents</w:t>
      </w:r>
    </w:p>
    <w:p w14:paraId="7D9047B2" w14:textId="4026BE1E" w:rsidR="000137D5" w:rsidRDefault="003B4DF1">
      <w:pPr>
        <w:pStyle w:val="TOC1"/>
        <w:rPr>
          <w:rFonts w:asciiTheme="minorHAnsi" w:eastAsiaTheme="minorEastAsia" w:hAnsiTheme="minorHAnsi" w:cstheme="minorBidi"/>
          <w:noProof/>
          <w:szCs w:val="22"/>
          <w:lang w:eastAsia="en-AU"/>
        </w:rPr>
      </w:pPr>
      <w:r>
        <w:rPr>
          <w:rStyle w:val="Hyperlink"/>
          <w:noProof/>
        </w:rPr>
        <w:fldChar w:fldCharType="begin"/>
      </w:r>
      <w:r>
        <w:rPr>
          <w:rStyle w:val="Hyperlink"/>
          <w:noProof/>
        </w:rPr>
        <w:instrText xml:space="preserve"> TOC \o "1-1" \h \z \u </w:instrText>
      </w:r>
      <w:r>
        <w:rPr>
          <w:rStyle w:val="Hyperlink"/>
          <w:noProof/>
        </w:rPr>
        <w:fldChar w:fldCharType="separate"/>
      </w:r>
      <w:hyperlink w:anchor="_Toc17374236" w:history="1">
        <w:r w:rsidR="000137D5" w:rsidRPr="00FB45C3">
          <w:rPr>
            <w:rStyle w:val="Hyperlink"/>
            <w:noProof/>
          </w:rPr>
          <w:t>1.</w:t>
        </w:r>
        <w:r w:rsidR="000137D5">
          <w:rPr>
            <w:rFonts w:asciiTheme="minorHAnsi" w:eastAsiaTheme="minorEastAsia" w:hAnsiTheme="minorHAnsi" w:cstheme="minorBidi"/>
            <w:noProof/>
            <w:szCs w:val="22"/>
            <w:lang w:eastAsia="en-AU"/>
          </w:rPr>
          <w:tab/>
        </w:r>
        <w:r w:rsidR="000137D5" w:rsidRPr="00FB45C3">
          <w:rPr>
            <w:rStyle w:val="Hyperlink"/>
            <w:noProof/>
          </w:rPr>
          <w:t>Interpretation and definitions</w:t>
        </w:r>
        <w:r w:rsidR="000137D5">
          <w:rPr>
            <w:noProof/>
            <w:webHidden/>
          </w:rPr>
          <w:tab/>
        </w:r>
        <w:r w:rsidR="000137D5">
          <w:rPr>
            <w:noProof/>
            <w:webHidden/>
          </w:rPr>
          <w:fldChar w:fldCharType="begin"/>
        </w:r>
        <w:r w:rsidR="000137D5">
          <w:rPr>
            <w:noProof/>
            <w:webHidden/>
          </w:rPr>
          <w:instrText xml:space="preserve"> PAGEREF _Toc17374236 \h </w:instrText>
        </w:r>
        <w:r w:rsidR="000137D5">
          <w:rPr>
            <w:noProof/>
            <w:webHidden/>
          </w:rPr>
        </w:r>
        <w:r w:rsidR="000137D5">
          <w:rPr>
            <w:noProof/>
            <w:webHidden/>
          </w:rPr>
          <w:fldChar w:fldCharType="separate"/>
        </w:r>
        <w:r w:rsidR="00805F8E">
          <w:rPr>
            <w:noProof/>
            <w:webHidden/>
          </w:rPr>
          <w:t>2</w:t>
        </w:r>
        <w:r w:rsidR="000137D5">
          <w:rPr>
            <w:noProof/>
            <w:webHidden/>
          </w:rPr>
          <w:fldChar w:fldCharType="end"/>
        </w:r>
      </w:hyperlink>
    </w:p>
    <w:p w14:paraId="231B68A8" w14:textId="709AD319" w:rsidR="000137D5" w:rsidRDefault="00AC19C8">
      <w:pPr>
        <w:pStyle w:val="TOC1"/>
        <w:rPr>
          <w:rFonts w:asciiTheme="minorHAnsi" w:eastAsiaTheme="minorEastAsia" w:hAnsiTheme="minorHAnsi" w:cstheme="minorBidi"/>
          <w:noProof/>
          <w:szCs w:val="22"/>
          <w:lang w:eastAsia="en-AU"/>
        </w:rPr>
      </w:pPr>
      <w:hyperlink w:anchor="_Toc17374237" w:history="1">
        <w:r w:rsidR="000137D5" w:rsidRPr="00FB45C3">
          <w:rPr>
            <w:rStyle w:val="Hyperlink"/>
            <w:noProof/>
          </w:rPr>
          <w:t>2.</w:t>
        </w:r>
        <w:r w:rsidR="000137D5">
          <w:rPr>
            <w:rFonts w:asciiTheme="minorHAnsi" w:eastAsiaTheme="minorEastAsia" w:hAnsiTheme="minorHAnsi" w:cstheme="minorBidi"/>
            <w:noProof/>
            <w:szCs w:val="22"/>
            <w:lang w:eastAsia="en-AU"/>
          </w:rPr>
          <w:tab/>
        </w:r>
        <w:r w:rsidR="000137D5" w:rsidRPr="00FB45C3">
          <w:rPr>
            <w:rStyle w:val="Hyperlink"/>
            <w:noProof/>
          </w:rPr>
          <w:t>Franchise grant</w:t>
        </w:r>
        <w:r w:rsidR="000137D5">
          <w:rPr>
            <w:noProof/>
            <w:webHidden/>
          </w:rPr>
          <w:tab/>
        </w:r>
        <w:r w:rsidR="000137D5">
          <w:rPr>
            <w:noProof/>
            <w:webHidden/>
          </w:rPr>
          <w:fldChar w:fldCharType="begin"/>
        </w:r>
        <w:r w:rsidR="000137D5">
          <w:rPr>
            <w:noProof/>
            <w:webHidden/>
          </w:rPr>
          <w:instrText xml:space="preserve"> PAGEREF _Toc17374237 \h </w:instrText>
        </w:r>
        <w:r w:rsidR="000137D5">
          <w:rPr>
            <w:noProof/>
            <w:webHidden/>
          </w:rPr>
        </w:r>
        <w:r w:rsidR="000137D5">
          <w:rPr>
            <w:noProof/>
            <w:webHidden/>
          </w:rPr>
          <w:fldChar w:fldCharType="separate"/>
        </w:r>
        <w:r w:rsidR="00805F8E">
          <w:rPr>
            <w:noProof/>
            <w:webHidden/>
          </w:rPr>
          <w:t>4</w:t>
        </w:r>
        <w:r w:rsidR="000137D5">
          <w:rPr>
            <w:noProof/>
            <w:webHidden/>
          </w:rPr>
          <w:fldChar w:fldCharType="end"/>
        </w:r>
      </w:hyperlink>
    </w:p>
    <w:p w14:paraId="6D8ACB92" w14:textId="2A94822E" w:rsidR="000137D5" w:rsidRDefault="00AC19C8">
      <w:pPr>
        <w:pStyle w:val="TOC1"/>
        <w:rPr>
          <w:rFonts w:asciiTheme="minorHAnsi" w:eastAsiaTheme="minorEastAsia" w:hAnsiTheme="minorHAnsi" w:cstheme="minorBidi"/>
          <w:noProof/>
          <w:szCs w:val="22"/>
          <w:lang w:eastAsia="en-AU"/>
        </w:rPr>
      </w:pPr>
      <w:hyperlink w:anchor="_Toc17374238" w:history="1">
        <w:r w:rsidR="000137D5" w:rsidRPr="00FB45C3">
          <w:rPr>
            <w:rStyle w:val="Hyperlink"/>
            <w:noProof/>
          </w:rPr>
          <w:t>3.</w:t>
        </w:r>
        <w:r w:rsidR="000137D5">
          <w:rPr>
            <w:rFonts w:asciiTheme="minorHAnsi" w:eastAsiaTheme="minorEastAsia" w:hAnsiTheme="minorHAnsi" w:cstheme="minorBidi"/>
            <w:noProof/>
            <w:szCs w:val="22"/>
            <w:lang w:eastAsia="en-AU"/>
          </w:rPr>
          <w:tab/>
        </w:r>
        <w:r w:rsidR="000137D5" w:rsidRPr="00FB45C3">
          <w:rPr>
            <w:rStyle w:val="Hyperlink"/>
            <w:noProof/>
          </w:rPr>
          <w:t>Cooling off and early termination</w:t>
        </w:r>
        <w:r w:rsidR="000137D5">
          <w:rPr>
            <w:noProof/>
            <w:webHidden/>
          </w:rPr>
          <w:tab/>
        </w:r>
        <w:r w:rsidR="000137D5">
          <w:rPr>
            <w:noProof/>
            <w:webHidden/>
          </w:rPr>
          <w:fldChar w:fldCharType="begin"/>
        </w:r>
        <w:r w:rsidR="000137D5">
          <w:rPr>
            <w:noProof/>
            <w:webHidden/>
          </w:rPr>
          <w:instrText xml:space="preserve"> PAGEREF _Toc17374238 \h </w:instrText>
        </w:r>
        <w:r w:rsidR="000137D5">
          <w:rPr>
            <w:noProof/>
            <w:webHidden/>
          </w:rPr>
        </w:r>
        <w:r w:rsidR="000137D5">
          <w:rPr>
            <w:noProof/>
            <w:webHidden/>
          </w:rPr>
          <w:fldChar w:fldCharType="separate"/>
        </w:r>
        <w:r w:rsidR="00805F8E">
          <w:rPr>
            <w:noProof/>
            <w:webHidden/>
          </w:rPr>
          <w:t>4</w:t>
        </w:r>
        <w:r w:rsidR="000137D5">
          <w:rPr>
            <w:noProof/>
            <w:webHidden/>
          </w:rPr>
          <w:fldChar w:fldCharType="end"/>
        </w:r>
      </w:hyperlink>
    </w:p>
    <w:p w14:paraId="00B09861" w14:textId="0B7BAD3F" w:rsidR="000137D5" w:rsidRDefault="00AC19C8">
      <w:pPr>
        <w:pStyle w:val="TOC1"/>
        <w:rPr>
          <w:rFonts w:asciiTheme="minorHAnsi" w:eastAsiaTheme="minorEastAsia" w:hAnsiTheme="minorHAnsi" w:cstheme="minorBidi"/>
          <w:noProof/>
          <w:szCs w:val="22"/>
          <w:lang w:eastAsia="en-AU"/>
        </w:rPr>
      </w:pPr>
      <w:hyperlink w:anchor="_Toc17374239" w:history="1">
        <w:r w:rsidR="000137D5" w:rsidRPr="00FB45C3">
          <w:rPr>
            <w:rStyle w:val="Hyperlink"/>
            <w:noProof/>
          </w:rPr>
          <w:t>4.</w:t>
        </w:r>
        <w:r w:rsidR="000137D5">
          <w:rPr>
            <w:rFonts w:asciiTheme="minorHAnsi" w:eastAsiaTheme="minorEastAsia" w:hAnsiTheme="minorHAnsi" w:cstheme="minorBidi"/>
            <w:noProof/>
            <w:szCs w:val="22"/>
            <w:lang w:eastAsia="en-AU"/>
          </w:rPr>
          <w:tab/>
        </w:r>
        <w:r w:rsidR="000137D5" w:rsidRPr="00FB45C3">
          <w:rPr>
            <w:rStyle w:val="Hyperlink"/>
            <w:noProof/>
          </w:rPr>
          <w:t>Franchisee’s initial obligations</w:t>
        </w:r>
        <w:r w:rsidR="000137D5">
          <w:rPr>
            <w:noProof/>
            <w:webHidden/>
          </w:rPr>
          <w:tab/>
        </w:r>
        <w:r w:rsidR="000137D5">
          <w:rPr>
            <w:noProof/>
            <w:webHidden/>
          </w:rPr>
          <w:fldChar w:fldCharType="begin"/>
        </w:r>
        <w:r w:rsidR="000137D5">
          <w:rPr>
            <w:noProof/>
            <w:webHidden/>
          </w:rPr>
          <w:instrText xml:space="preserve"> PAGEREF _Toc17374239 \h </w:instrText>
        </w:r>
        <w:r w:rsidR="000137D5">
          <w:rPr>
            <w:noProof/>
            <w:webHidden/>
          </w:rPr>
        </w:r>
        <w:r w:rsidR="000137D5">
          <w:rPr>
            <w:noProof/>
            <w:webHidden/>
          </w:rPr>
          <w:fldChar w:fldCharType="separate"/>
        </w:r>
        <w:r w:rsidR="00805F8E">
          <w:rPr>
            <w:noProof/>
            <w:webHidden/>
          </w:rPr>
          <w:t>4</w:t>
        </w:r>
        <w:r w:rsidR="000137D5">
          <w:rPr>
            <w:noProof/>
            <w:webHidden/>
          </w:rPr>
          <w:fldChar w:fldCharType="end"/>
        </w:r>
      </w:hyperlink>
    </w:p>
    <w:p w14:paraId="11D269ED" w14:textId="74E8C232" w:rsidR="000137D5" w:rsidRDefault="00AC19C8">
      <w:pPr>
        <w:pStyle w:val="TOC1"/>
        <w:rPr>
          <w:rFonts w:asciiTheme="minorHAnsi" w:eastAsiaTheme="minorEastAsia" w:hAnsiTheme="minorHAnsi" w:cstheme="minorBidi"/>
          <w:noProof/>
          <w:szCs w:val="22"/>
          <w:lang w:eastAsia="en-AU"/>
        </w:rPr>
      </w:pPr>
      <w:hyperlink w:anchor="_Toc17374240" w:history="1">
        <w:r w:rsidR="000137D5" w:rsidRPr="00FB45C3">
          <w:rPr>
            <w:rStyle w:val="Hyperlink"/>
            <w:noProof/>
          </w:rPr>
          <w:t>5.</w:t>
        </w:r>
        <w:r w:rsidR="000137D5">
          <w:rPr>
            <w:rFonts w:asciiTheme="minorHAnsi" w:eastAsiaTheme="minorEastAsia" w:hAnsiTheme="minorHAnsi" w:cstheme="minorBidi"/>
            <w:noProof/>
            <w:szCs w:val="22"/>
            <w:lang w:eastAsia="en-AU"/>
          </w:rPr>
          <w:tab/>
        </w:r>
        <w:r w:rsidR="000137D5" w:rsidRPr="00FB45C3">
          <w:rPr>
            <w:rStyle w:val="Hyperlink"/>
            <w:noProof/>
          </w:rPr>
          <w:t>Cancellation</w:t>
        </w:r>
        <w:r w:rsidR="000137D5">
          <w:rPr>
            <w:noProof/>
            <w:webHidden/>
          </w:rPr>
          <w:tab/>
        </w:r>
        <w:r w:rsidR="000137D5">
          <w:rPr>
            <w:noProof/>
            <w:webHidden/>
          </w:rPr>
          <w:fldChar w:fldCharType="begin"/>
        </w:r>
        <w:r w:rsidR="000137D5">
          <w:rPr>
            <w:noProof/>
            <w:webHidden/>
          </w:rPr>
          <w:instrText xml:space="preserve"> PAGEREF _Toc17374240 \h </w:instrText>
        </w:r>
        <w:r w:rsidR="000137D5">
          <w:rPr>
            <w:noProof/>
            <w:webHidden/>
          </w:rPr>
        </w:r>
        <w:r w:rsidR="000137D5">
          <w:rPr>
            <w:noProof/>
            <w:webHidden/>
          </w:rPr>
          <w:fldChar w:fldCharType="separate"/>
        </w:r>
        <w:r w:rsidR="00805F8E">
          <w:rPr>
            <w:noProof/>
            <w:webHidden/>
          </w:rPr>
          <w:t>5</w:t>
        </w:r>
        <w:r w:rsidR="000137D5">
          <w:rPr>
            <w:noProof/>
            <w:webHidden/>
          </w:rPr>
          <w:fldChar w:fldCharType="end"/>
        </w:r>
      </w:hyperlink>
    </w:p>
    <w:p w14:paraId="503674C7" w14:textId="52EC7F30" w:rsidR="000137D5" w:rsidRDefault="00AC19C8">
      <w:pPr>
        <w:pStyle w:val="TOC1"/>
        <w:rPr>
          <w:rFonts w:asciiTheme="minorHAnsi" w:eastAsiaTheme="minorEastAsia" w:hAnsiTheme="minorHAnsi" w:cstheme="minorBidi"/>
          <w:noProof/>
          <w:szCs w:val="22"/>
          <w:lang w:eastAsia="en-AU"/>
        </w:rPr>
      </w:pPr>
      <w:hyperlink w:anchor="_Toc17374241" w:history="1">
        <w:r w:rsidR="000137D5" w:rsidRPr="00FB45C3">
          <w:rPr>
            <w:rStyle w:val="Hyperlink"/>
            <w:noProof/>
          </w:rPr>
          <w:t>6.</w:t>
        </w:r>
        <w:r w:rsidR="000137D5">
          <w:rPr>
            <w:rFonts w:asciiTheme="minorHAnsi" w:eastAsiaTheme="minorEastAsia" w:hAnsiTheme="minorHAnsi" w:cstheme="minorBidi"/>
            <w:noProof/>
            <w:szCs w:val="22"/>
            <w:lang w:eastAsia="en-AU"/>
          </w:rPr>
          <w:tab/>
        </w:r>
        <w:r w:rsidR="000137D5" w:rsidRPr="00FB45C3">
          <w:rPr>
            <w:rStyle w:val="Hyperlink"/>
            <w:noProof/>
          </w:rPr>
          <w:t>Term</w:t>
        </w:r>
        <w:r w:rsidR="000137D5">
          <w:rPr>
            <w:noProof/>
            <w:webHidden/>
          </w:rPr>
          <w:tab/>
        </w:r>
        <w:r w:rsidR="000137D5">
          <w:rPr>
            <w:noProof/>
            <w:webHidden/>
          </w:rPr>
          <w:fldChar w:fldCharType="begin"/>
        </w:r>
        <w:r w:rsidR="000137D5">
          <w:rPr>
            <w:noProof/>
            <w:webHidden/>
          </w:rPr>
          <w:instrText xml:space="preserve"> PAGEREF _Toc17374241 \h </w:instrText>
        </w:r>
        <w:r w:rsidR="000137D5">
          <w:rPr>
            <w:noProof/>
            <w:webHidden/>
          </w:rPr>
        </w:r>
        <w:r w:rsidR="000137D5">
          <w:rPr>
            <w:noProof/>
            <w:webHidden/>
          </w:rPr>
          <w:fldChar w:fldCharType="separate"/>
        </w:r>
        <w:r w:rsidR="00805F8E">
          <w:rPr>
            <w:noProof/>
            <w:webHidden/>
          </w:rPr>
          <w:t>5</w:t>
        </w:r>
        <w:r w:rsidR="000137D5">
          <w:rPr>
            <w:noProof/>
            <w:webHidden/>
          </w:rPr>
          <w:fldChar w:fldCharType="end"/>
        </w:r>
      </w:hyperlink>
    </w:p>
    <w:p w14:paraId="542AC6CD" w14:textId="5C0F7527" w:rsidR="000137D5" w:rsidRDefault="00AC19C8">
      <w:pPr>
        <w:pStyle w:val="TOC1"/>
        <w:rPr>
          <w:rFonts w:asciiTheme="minorHAnsi" w:eastAsiaTheme="minorEastAsia" w:hAnsiTheme="minorHAnsi" w:cstheme="minorBidi"/>
          <w:noProof/>
          <w:szCs w:val="22"/>
          <w:lang w:eastAsia="en-AU"/>
        </w:rPr>
      </w:pPr>
      <w:hyperlink w:anchor="_Toc17374242" w:history="1">
        <w:r w:rsidR="000137D5" w:rsidRPr="00FB45C3">
          <w:rPr>
            <w:rStyle w:val="Hyperlink"/>
            <w:noProof/>
          </w:rPr>
          <w:t>7.</w:t>
        </w:r>
        <w:r w:rsidR="000137D5">
          <w:rPr>
            <w:rFonts w:asciiTheme="minorHAnsi" w:eastAsiaTheme="minorEastAsia" w:hAnsiTheme="minorHAnsi" w:cstheme="minorBidi"/>
            <w:noProof/>
            <w:szCs w:val="22"/>
            <w:lang w:eastAsia="en-AU"/>
          </w:rPr>
          <w:tab/>
        </w:r>
        <w:r w:rsidR="000137D5" w:rsidRPr="00FB45C3">
          <w:rPr>
            <w:rStyle w:val="Hyperlink"/>
            <w:noProof/>
          </w:rPr>
          <w:t>Renewal</w:t>
        </w:r>
        <w:r w:rsidR="000137D5">
          <w:rPr>
            <w:noProof/>
            <w:webHidden/>
          </w:rPr>
          <w:tab/>
        </w:r>
        <w:r w:rsidR="000137D5">
          <w:rPr>
            <w:noProof/>
            <w:webHidden/>
          </w:rPr>
          <w:fldChar w:fldCharType="begin"/>
        </w:r>
        <w:r w:rsidR="000137D5">
          <w:rPr>
            <w:noProof/>
            <w:webHidden/>
          </w:rPr>
          <w:instrText xml:space="preserve"> PAGEREF _Toc17374242 \h </w:instrText>
        </w:r>
        <w:r w:rsidR="000137D5">
          <w:rPr>
            <w:noProof/>
            <w:webHidden/>
          </w:rPr>
        </w:r>
        <w:r w:rsidR="000137D5">
          <w:rPr>
            <w:noProof/>
            <w:webHidden/>
          </w:rPr>
          <w:fldChar w:fldCharType="separate"/>
        </w:r>
        <w:r w:rsidR="00805F8E">
          <w:rPr>
            <w:noProof/>
            <w:webHidden/>
          </w:rPr>
          <w:t>5</w:t>
        </w:r>
        <w:r w:rsidR="000137D5">
          <w:rPr>
            <w:noProof/>
            <w:webHidden/>
          </w:rPr>
          <w:fldChar w:fldCharType="end"/>
        </w:r>
      </w:hyperlink>
    </w:p>
    <w:p w14:paraId="08199A2A" w14:textId="5146BC12" w:rsidR="000137D5" w:rsidRDefault="00AC19C8">
      <w:pPr>
        <w:pStyle w:val="TOC1"/>
        <w:rPr>
          <w:rFonts w:asciiTheme="minorHAnsi" w:eastAsiaTheme="minorEastAsia" w:hAnsiTheme="minorHAnsi" w:cstheme="minorBidi"/>
          <w:noProof/>
          <w:szCs w:val="22"/>
          <w:lang w:eastAsia="en-AU"/>
        </w:rPr>
      </w:pPr>
      <w:hyperlink w:anchor="_Toc17374243" w:history="1">
        <w:r w:rsidR="000137D5" w:rsidRPr="00FB45C3">
          <w:rPr>
            <w:rStyle w:val="Hyperlink"/>
            <w:noProof/>
          </w:rPr>
          <w:t>8.</w:t>
        </w:r>
        <w:r w:rsidR="000137D5">
          <w:rPr>
            <w:rFonts w:asciiTheme="minorHAnsi" w:eastAsiaTheme="minorEastAsia" w:hAnsiTheme="minorHAnsi" w:cstheme="minorBidi"/>
            <w:noProof/>
            <w:szCs w:val="22"/>
            <w:lang w:eastAsia="en-AU"/>
          </w:rPr>
          <w:tab/>
        </w:r>
        <w:r w:rsidR="000137D5" w:rsidRPr="00FB45C3">
          <w:rPr>
            <w:rStyle w:val="Hyperlink"/>
            <w:noProof/>
          </w:rPr>
          <w:t>The Franchisee, the principals, the directors, the trustees of the Franchisee and the nominated representative</w:t>
        </w:r>
        <w:r w:rsidR="000137D5">
          <w:rPr>
            <w:noProof/>
            <w:webHidden/>
          </w:rPr>
          <w:tab/>
        </w:r>
        <w:r w:rsidR="000137D5">
          <w:rPr>
            <w:noProof/>
            <w:webHidden/>
          </w:rPr>
          <w:fldChar w:fldCharType="begin"/>
        </w:r>
        <w:r w:rsidR="000137D5">
          <w:rPr>
            <w:noProof/>
            <w:webHidden/>
          </w:rPr>
          <w:instrText xml:space="preserve"> PAGEREF _Toc17374243 \h </w:instrText>
        </w:r>
        <w:r w:rsidR="000137D5">
          <w:rPr>
            <w:noProof/>
            <w:webHidden/>
          </w:rPr>
        </w:r>
        <w:r w:rsidR="000137D5">
          <w:rPr>
            <w:noProof/>
            <w:webHidden/>
          </w:rPr>
          <w:fldChar w:fldCharType="separate"/>
        </w:r>
        <w:r w:rsidR="00805F8E">
          <w:rPr>
            <w:noProof/>
            <w:webHidden/>
          </w:rPr>
          <w:t>6</w:t>
        </w:r>
        <w:r w:rsidR="000137D5">
          <w:rPr>
            <w:noProof/>
            <w:webHidden/>
          </w:rPr>
          <w:fldChar w:fldCharType="end"/>
        </w:r>
      </w:hyperlink>
    </w:p>
    <w:p w14:paraId="593C021E" w14:textId="5B191C07" w:rsidR="000137D5" w:rsidRDefault="00AC19C8">
      <w:pPr>
        <w:pStyle w:val="TOC1"/>
        <w:rPr>
          <w:rFonts w:asciiTheme="minorHAnsi" w:eastAsiaTheme="minorEastAsia" w:hAnsiTheme="minorHAnsi" w:cstheme="minorBidi"/>
          <w:noProof/>
          <w:szCs w:val="22"/>
          <w:lang w:eastAsia="en-AU"/>
        </w:rPr>
      </w:pPr>
      <w:hyperlink w:anchor="_Toc17374244" w:history="1">
        <w:r w:rsidR="000137D5" w:rsidRPr="00FB45C3">
          <w:rPr>
            <w:rStyle w:val="Hyperlink"/>
            <w:noProof/>
          </w:rPr>
          <w:t>9.</w:t>
        </w:r>
        <w:r w:rsidR="000137D5">
          <w:rPr>
            <w:rFonts w:asciiTheme="minorHAnsi" w:eastAsiaTheme="minorEastAsia" w:hAnsiTheme="minorHAnsi" w:cstheme="minorBidi"/>
            <w:noProof/>
            <w:szCs w:val="22"/>
            <w:lang w:eastAsia="en-AU"/>
          </w:rPr>
          <w:tab/>
        </w:r>
        <w:r w:rsidR="000137D5" w:rsidRPr="00FB45C3">
          <w:rPr>
            <w:rStyle w:val="Hyperlink"/>
            <w:noProof/>
          </w:rPr>
          <w:t>Territory</w:t>
        </w:r>
        <w:r w:rsidR="000137D5">
          <w:rPr>
            <w:noProof/>
            <w:webHidden/>
          </w:rPr>
          <w:tab/>
        </w:r>
        <w:r w:rsidR="000137D5">
          <w:rPr>
            <w:noProof/>
            <w:webHidden/>
          </w:rPr>
          <w:fldChar w:fldCharType="begin"/>
        </w:r>
        <w:r w:rsidR="000137D5">
          <w:rPr>
            <w:noProof/>
            <w:webHidden/>
          </w:rPr>
          <w:instrText xml:space="preserve"> PAGEREF _Toc17374244 \h </w:instrText>
        </w:r>
        <w:r w:rsidR="000137D5">
          <w:rPr>
            <w:noProof/>
            <w:webHidden/>
          </w:rPr>
        </w:r>
        <w:r w:rsidR="000137D5">
          <w:rPr>
            <w:noProof/>
            <w:webHidden/>
          </w:rPr>
          <w:fldChar w:fldCharType="separate"/>
        </w:r>
        <w:r w:rsidR="00805F8E">
          <w:rPr>
            <w:noProof/>
            <w:webHidden/>
          </w:rPr>
          <w:t>7</w:t>
        </w:r>
        <w:r w:rsidR="000137D5">
          <w:rPr>
            <w:noProof/>
            <w:webHidden/>
          </w:rPr>
          <w:fldChar w:fldCharType="end"/>
        </w:r>
      </w:hyperlink>
    </w:p>
    <w:p w14:paraId="6E2A0FF6" w14:textId="424D0EDB" w:rsidR="000137D5" w:rsidRDefault="00AC19C8">
      <w:pPr>
        <w:pStyle w:val="TOC1"/>
        <w:rPr>
          <w:rFonts w:asciiTheme="minorHAnsi" w:eastAsiaTheme="minorEastAsia" w:hAnsiTheme="minorHAnsi" w:cstheme="minorBidi"/>
          <w:noProof/>
          <w:szCs w:val="22"/>
          <w:lang w:eastAsia="en-AU"/>
        </w:rPr>
      </w:pPr>
      <w:hyperlink w:anchor="_Toc17374245" w:history="1">
        <w:r w:rsidR="000137D5" w:rsidRPr="00FB45C3">
          <w:rPr>
            <w:rStyle w:val="Hyperlink"/>
            <w:noProof/>
          </w:rPr>
          <w:t>10.</w:t>
        </w:r>
        <w:r w:rsidR="000137D5">
          <w:rPr>
            <w:rFonts w:asciiTheme="minorHAnsi" w:eastAsiaTheme="minorEastAsia" w:hAnsiTheme="minorHAnsi" w:cstheme="minorBidi"/>
            <w:noProof/>
            <w:szCs w:val="22"/>
            <w:lang w:eastAsia="en-AU"/>
          </w:rPr>
          <w:tab/>
        </w:r>
        <w:r w:rsidR="000137D5" w:rsidRPr="00FB45C3">
          <w:rPr>
            <w:rStyle w:val="Hyperlink"/>
            <w:noProof/>
          </w:rPr>
          <w:t>Acknowledgement</w:t>
        </w:r>
        <w:r w:rsidR="000137D5">
          <w:rPr>
            <w:noProof/>
            <w:webHidden/>
          </w:rPr>
          <w:tab/>
        </w:r>
        <w:r w:rsidR="000137D5">
          <w:rPr>
            <w:noProof/>
            <w:webHidden/>
          </w:rPr>
          <w:fldChar w:fldCharType="begin"/>
        </w:r>
        <w:r w:rsidR="000137D5">
          <w:rPr>
            <w:noProof/>
            <w:webHidden/>
          </w:rPr>
          <w:instrText xml:space="preserve"> PAGEREF _Toc17374245 \h </w:instrText>
        </w:r>
        <w:r w:rsidR="000137D5">
          <w:rPr>
            <w:noProof/>
            <w:webHidden/>
          </w:rPr>
        </w:r>
        <w:r w:rsidR="000137D5">
          <w:rPr>
            <w:noProof/>
            <w:webHidden/>
          </w:rPr>
          <w:fldChar w:fldCharType="separate"/>
        </w:r>
        <w:r w:rsidR="00805F8E">
          <w:rPr>
            <w:noProof/>
            <w:webHidden/>
          </w:rPr>
          <w:t>7</w:t>
        </w:r>
        <w:r w:rsidR="000137D5">
          <w:rPr>
            <w:noProof/>
            <w:webHidden/>
          </w:rPr>
          <w:fldChar w:fldCharType="end"/>
        </w:r>
      </w:hyperlink>
    </w:p>
    <w:p w14:paraId="5EB3531E" w14:textId="12D33B3F" w:rsidR="000137D5" w:rsidRDefault="00AC19C8">
      <w:pPr>
        <w:pStyle w:val="TOC1"/>
        <w:rPr>
          <w:rFonts w:asciiTheme="minorHAnsi" w:eastAsiaTheme="minorEastAsia" w:hAnsiTheme="minorHAnsi" w:cstheme="minorBidi"/>
          <w:noProof/>
          <w:szCs w:val="22"/>
          <w:lang w:eastAsia="en-AU"/>
        </w:rPr>
      </w:pPr>
      <w:hyperlink w:anchor="_Toc17374246" w:history="1">
        <w:r w:rsidR="000137D5" w:rsidRPr="00FB45C3">
          <w:rPr>
            <w:rStyle w:val="Hyperlink"/>
            <w:noProof/>
          </w:rPr>
          <w:t>11.</w:t>
        </w:r>
        <w:r w:rsidR="000137D5">
          <w:rPr>
            <w:rFonts w:asciiTheme="minorHAnsi" w:eastAsiaTheme="minorEastAsia" w:hAnsiTheme="minorHAnsi" w:cstheme="minorBidi"/>
            <w:noProof/>
            <w:szCs w:val="22"/>
            <w:lang w:eastAsia="en-AU"/>
          </w:rPr>
          <w:tab/>
        </w:r>
        <w:r w:rsidR="00F72FFD">
          <w:rPr>
            <w:rStyle w:val="Hyperlink"/>
            <w:noProof/>
          </w:rPr>
          <w:t>Work Availability</w:t>
        </w:r>
        <w:r w:rsidR="000137D5" w:rsidRPr="00FB45C3">
          <w:rPr>
            <w:rStyle w:val="Hyperlink"/>
            <w:noProof/>
          </w:rPr>
          <w:t>Guarantee</w:t>
        </w:r>
        <w:r w:rsidR="000137D5">
          <w:rPr>
            <w:noProof/>
            <w:webHidden/>
          </w:rPr>
          <w:tab/>
        </w:r>
        <w:r w:rsidR="000137D5">
          <w:rPr>
            <w:noProof/>
            <w:webHidden/>
          </w:rPr>
          <w:fldChar w:fldCharType="begin"/>
        </w:r>
        <w:r w:rsidR="000137D5">
          <w:rPr>
            <w:noProof/>
            <w:webHidden/>
          </w:rPr>
          <w:instrText xml:space="preserve"> PAGEREF _Toc17374246 \h </w:instrText>
        </w:r>
        <w:r w:rsidR="000137D5">
          <w:rPr>
            <w:noProof/>
            <w:webHidden/>
          </w:rPr>
        </w:r>
        <w:r w:rsidR="000137D5">
          <w:rPr>
            <w:noProof/>
            <w:webHidden/>
          </w:rPr>
          <w:fldChar w:fldCharType="separate"/>
        </w:r>
        <w:r w:rsidR="00805F8E">
          <w:rPr>
            <w:noProof/>
            <w:webHidden/>
          </w:rPr>
          <w:t>7</w:t>
        </w:r>
        <w:r w:rsidR="000137D5">
          <w:rPr>
            <w:noProof/>
            <w:webHidden/>
          </w:rPr>
          <w:fldChar w:fldCharType="end"/>
        </w:r>
      </w:hyperlink>
    </w:p>
    <w:p w14:paraId="20887E64" w14:textId="48B496D2" w:rsidR="000137D5" w:rsidRDefault="00AC19C8">
      <w:pPr>
        <w:pStyle w:val="TOC1"/>
        <w:rPr>
          <w:rFonts w:asciiTheme="minorHAnsi" w:eastAsiaTheme="minorEastAsia" w:hAnsiTheme="minorHAnsi" w:cstheme="minorBidi"/>
          <w:noProof/>
          <w:szCs w:val="22"/>
          <w:lang w:eastAsia="en-AU"/>
        </w:rPr>
      </w:pPr>
      <w:hyperlink w:anchor="_Toc17374247" w:history="1">
        <w:r w:rsidR="000137D5" w:rsidRPr="00FB45C3">
          <w:rPr>
            <w:rStyle w:val="Hyperlink"/>
            <w:noProof/>
          </w:rPr>
          <w:t>12.</w:t>
        </w:r>
        <w:r w:rsidR="000137D5">
          <w:rPr>
            <w:rFonts w:asciiTheme="minorHAnsi" w:eastAsiaTheme="minorEastAsia" w:hAnsiTheme="minorHAnsi" w:cstheme="minorBidi"/>
            <w:noProof/>
            <w:szCs w:val="22"/>
            <w:lang w:eastAsia="en-AU"/>
          </w:rPr>
          <w:tab/>
        </w:r>
        <w:r w:rsidR="000137D5" w:rsidRPr="00FB45C3">
          <w:rPr>
            <w:rStyle w:val="Hyperlink"/>
            <w:noProof/>
          </w:rPr>
          <w:t>The mandatory franchising code under the Australian Consumer Law</w:t>
        </w:r>
        <w:r w:rsidR="000137D5">
          <w:rPr>
            <w:noProof/>
            <w:webHidden/>
          </w:rPr>
          <w:tab/>
        </w:r>
        <w:r w:rsidR="000137D5">
          <w:rPr>
            <w:noProof/>
            <w:webHidden/>
          </w:rPr>
          <w:fldChar w:fldCharType="begin"/>
        </w:r>
        <w:r w:rsidR="000137D5">
          <w:rPr>
            <w:noProof/>
            <w:webHidden/>
          </w:rPr>
          <w:instrText xml:space="preserve"> PAGEREF _Toc17374247 \h </w:instrText>
        </w:r>
        <w:r w:rsidR="000137D5">
          <w:rPr>
            <w:noProof/>
            <w:webHidden/>
          </w:rPr>
        </w:r>
        <w:r w:rsidR="000137D5">
          <w:rPr>
            <w:noProof/>
            <w:webHidden/>
          </w:rPr>
          <w:fldChar w:fldCharType="separate"/>
        </w:r>
        <w:r w:rsidR="00805F8E">
          <w:rPr>
            <w:noProof/>
            <w:webHidden/>
          </w:rPr>
          <w:t>7</w:t>
        </w:r>
        <w:r w:rsidR="000137D5">
          <w:rPr>
            <w:noProof/>
            <w:webHidden/>
          </w:rPr>
          <w:fldChar w:fldCharType="end"/>
        </w:r>
      </w:hyperlink>
    </w:p>
    <w:p w14:paraId="2F6589A9" w14:textId="6E8D5171" w:rsidR="000137D5" w:rsidRDefault="00AC19C8">
      <w:pPr>
        <w:pStyle w:val="TOC1"/>
        <w:rPr>
          <w:rFonts w:asciiTheme="minorHAnsi" w:eastAsiaTheme="minorEastAsia" w:hAnsiTheme="minorHAnsi" w:cstheme="minorBidi"/>
          <w:noProof/>
          <w:szCs w:val="22"/>
          <w:lang w:eastAsia="en-AU"/>
        </w:rPr>
      </w:pPr>
      <w:hyperlink w:anchor="_Toc17374248" w:history="1">
        <w:r w:rsidR="000137D5" w:rsidRPr="00FB45C3">
          <w:rPr>
            <w:rStyle w:val="Hyperlink"/>
            <w:noProof/>
          </w:rPr>
          <w:t>13.</w:t>
        </w:r>
        <w:r w:rsidR="000137D5">
          <w:rPr>
            <w:rFonts w:asciiTheme="minorHAnsi" w:eastAsiaTheme="minorEastAsia" w:hAnsiTheme="minorHAnsi" w:cstheme="minorBidi"/>
            <w:noProof/>
            <w:szCs w:val="22"/>
            <w:lang w:eastAsia="en-AU"/>
          </w:rPr>
          <w:tab/>
        </w:r>
        <w:r w:rsidR="000137D5" w:rsidRPr="00FB45C3">
          <w:rPr>
            <w:rStyle w:val="Hyperlink"/>
            <w:noProof/>
          </w:rPr>
          <w:t>Nominated representative</w:t>
        </w:r>
        <w:r w:rsidR="000137D5">
          <w:rPr>
            <w:noProof/>
            <w:webHidden/>
          </w:rPr>
          <w:tab/>
        </w:r>
        <w:r w:rsidR="000137D5">
          <w:rPr>
            <w:noProof/>
            <w:webHidden/>
          </w:rPr>
          <w:fldChar w:fldCharType="begin"/>
        </w:r>
        <w:r w:rsidR="000137D5">
          <w:rPr>
            <w:noProof/>
            <w:webHidden/>
          </w:rPr>
          <w:instrText xml:space="preserve"> PAGEREF _Toc17374248 \h </w:instrText>
        </w:r>
        <w:r w:rsidR="000137D5">
          <w:rPr>
            <w:noProof/>
            <w:webHidden/>
          </w:rPr>
        </w:r>
        <w:r w:rsidR="000137D5">
          <w:rPr>
            <w:noProof/>
            <w:webHidden/>
          </w:rPr>
          <w:fldChar w:fldCharType="separate"/>
        </w:r>
        <w:r w:rsidR="00805F8E">
          <w:rPr>
            <w:noProof/>
            <w:webHidden/>
          </w:rPr>
          <w:t>8</w:t>
        </w:r>
        <w:r w:rsidR="000137D5">
          <w:rPr>
            <w:noProof/>
            <w:webHidden/>
          </w:rPr>
          <w:fldChar w:fldCharType="end"/>
        </w:r>
      </w:hyperlink>
    </w:p>
    <w:p w14:paraId="655EEF3C" w14:textId="6DD5C7DE" w:rsidR="000137D5" w:rsidRDefault="00AC19C8">
      <w:pPr>
        <w:pStyle w:val="TOC1"/>
        <w:rPr>
          <w:rFonts w:asciiTheme="minorHAnsi" w:eastAsiaTheme="minorEastAsia" w:hAnsiTheme="minorHAnsi" w:cstheme="minorBidi"/>
          <w:noProof/>
          <w:szCs w:val="22"/>
          <w:lang w:eastAsia="en-AU"/>
        </w:rPr>
      </w:pPr>
      <w:hyperlink w:anchor="_Toc17374249" w:history="1">
        <w:r w:rsidR="000137D5" w:rsidRPr="00FB45C3">
          <w:rPr>
            <w:rStyle w:val="Hyperlink"/>
            <w:noProof/>
          </w:rPr>
          <w:t>14.</w:t>
        </w:r>
        <w:r w:rsidR="000137D5">
          <w:rPr>
            <w:rFonts w:asciiTheme="minorHAnsi" w:eastAsiaTheme="minorEastAsia" w:hAnsiTheme="minorHAnsi" w:cstheme="minorBidi"/>
            <w:noProof/>
            <w:szCs w:val="22"/>
            <w:lang w:eastAsia="en-AU"/>
          </w:rPr>
          <w:tab/>
        </w:r>
        <w:r w:rsidR="000137D5" w:rsidRPr="00FB45C3">
          <w:rPr>
            <w:rStyle w:val="Hyperlink"/>
            <w:noProof/>
          </w:rPr>
          <w:t>Training Fee</w:t>
        </w:r>
        <w:r w:rsidR="000137D5">
          <w:rPr>
            <w:noProof/>
            <w:webHidden/>
          </w:rPr>
          <w:tab/>
        </w:r>
        <w:r w:rsidR="000137D5">
          <w:rPr>
            <w:noProof/>
            <w:webHidden/>
          </w:rPr>
          <w:fldChar w:fldCharType="begin"/>
        </w:r>
        <w:r w:rsidR="000137D5">
          <w:rPr>
            <w:noProof/>
            <w:webHidden/>
          </w:rPr>
          <w:instrText xml:space="preserve"> PAGEREF _Toc17374249 \h </w:instrText>
        </w:r>
        <w:r w:rsidR="000137D5">
          <w:rPr>
            <w:noProof/>
            <w:webHidden/>
          </w:rPr>
        </w:r>
        <w:r w:rsidR="000137D5">
          <w:rPr>
            <w:noProof/>
            <w:webHidden/>
          </w:rPr>
          <w:fldChar w:fldCharType="separate"/>
        </w:r>
        <w:r w:rsidR="00805F8E">
          <w:rPr>
            <w:noProof/>
            <w:webHidden/>
          </w:rPr>
          <w:t>8</w:t>
        </w:r>
        <w:r w:rsidR="000137D5">
          <w:rPr>
            <w:noProof/>
            <w:webHidden/>
          </w:rPr>
          <w:fldChar w:fldCharType="end"/>
        </w:r>
      </w:hyperlink>
    </w:p>
    <w:p w14:paraId="060CBEA5" w14:textId="10C9F3D8" w:rsidR="000137D5" w:rsidRDefault="00AC19C8">
      <w:pPr>
        <w:pStyle w:val="TOC1"/>
        <w:rPr>
          <w:rFonts w:asciiTheme="minorHAnsi" w:eastAsiaTheme="minorEastAsia" w:hAnsiTheme="minorHAnsi" w:cstheme="minorBidi"/>
          <w:noProof/>
          <w:szCs w:val="22"/>
          <w:lang w:eastAsia="en-AU"/>
        </w:rPr>
      </w:pPr>
      <w:hyperlink w:anchor="_Toc17374250" w:history="1">
        <w:r w:rsidR="000137D5" w:rsidRPr="00FB45C3">
          <w:rPr>
            <w:rStyle w:val="Hyperlink"/>
            <w:noProof/>
          </w:rPr>
          <w:t>15.</w:t>
        </w:r>
        <w:r w:rsidR="000137D5">
          <w:rPr>
            <w:rFonts w:asciiTheme="minorHAnsi" w:eastAsiaTheme="minorEastAsia" w:hAnsiTheme="minorHAnsi" w:cstheme="minorBidi"/>
            <w:noProof/>
            <w:szCs w:val="22"/>
            <w:lang w:eastAsia="en-AU"/>
          </w:rPr>
          <w:tab/>
        </w:r>
        <w:r w:rsidR="000137D5" w:rsidRPr="00FB45C3">
          <w:rPr>
            <w:rStyle w:val="Hyperlink"/>
            <w:noProof/>
          </w:rPr>
          <w:t>Initial Fee</w:t>
        </w:r>
        <w:r w:rsidR="000137D5">
          <w:rPr>
            <w:noProof/>
            <w:webHidden/>
          </w:rPr>
          <w:tab/>
        </w:r>
        <w:r w:rsidR="000137D5">
          <w:rPr>
            <w:noProof/>
            <w:webHidden/>
          </w:rPr>
          <w:fldChar w:fldCharType="begin"/>
        </w:r>
        <w:r w:rsidR="000137D5">
          <w:rPr>
            <w:noProof/>
            <w:webHidden/>
          </w:rPr>
          <w:instrText xml:space="preserve"> PAGEREF _Toc17374250 \h </w:instrText>
        </w:r>
        <w:r w:rsidR="000137D5">
          <w:rPr>
            <w:noProof/>
            <w:webHidden/>
          </w:rPr>
        </w:r>
        <w:r w:rsidR="000137D5">
          <w:rPr>
            <w:noProof/>
            <w:webHidden/>
          </w:rPr>
          <w:fldChar w:fldCharType="separate"/>
        </w:r>
        <w:r w:rsidR="00805F8E">
          <w:rPr>
            <w:noProof/>
            <w:webHidden/>
          </w:rPr>
          <w:t>8</w:t>
        </w:r>
        <w:r w:rsidR="000137D5">
          <w:rPr>
            <w:noProof/>
            <w:webHidden/>
          </w:rPr>
          <w:fldChar w:fldCharType="end"/>
        </w:r>
      </w:hyperlink>
    </w:p>
    <w:p w14:paraId="31FA7E5C" w14:textId="352CEE8D" w:rsidR="000137D5" w:rsidRDefault="00AC19C8">
      <w:pPr>
        <w:pStyle w:val="TOC1"/>
        <w:rPr>
          <w:rFonts w:asciiTheme="minorHAnsi" w:eastAsiaTheme="minorEastAsia" w:hAnsiTheme="minorHAnsi" w:cstheme="minorBidi"/>
          <w:noProof/>
          <w:szCs w:val="22"/>
          <w:lang w:eastAsia="en-AU"/>
        </w:rPr>
      </w:pPr>
      <w:hyperlink w:anchor="_Toc17374251" w:history="1">
        <w:r w:rsidR="000137D5" w:rsidRPr="00FB45C3">
          <w:rPr>
            <w:rStyle w:val="Hyperlink"/>
            <w:noProof/>
          </w:rPr>
          <w:t>16.</w:t>
        </w:r>
        <w:r w:rsidR="000137D5">
          <w:rPr>
            <w:rFonts w:asciiTheme="minorHAnsi" w:eastAsiaTheme="minorEastAsia" w:hAnsiTheme="minorHAnsi" w:cstheme="minorBidi"/>
            <w:noProof/>
            <w:szCs w:val="22"/>
            <w:lang w:eastAsia="en-AU"/>
          </w:rPr>
          <w:tab/>
        </w:r>
        <w:r w:rsidR="000137D5" w:rsidRPr="00FB45C3">
          <w:rPr>
            <w:rStyle w:val="Hyperlink"/>
            <w:noProof/>
          </w:rPr>
          <w:t>Ongoing franchise fees</w:t>
        </w:r>
        <w:r w:rsidR="000137D5">
          <w:rPr>
            <w:noProof/>
            <w:webHidden/>
          </w:rPr>
          <w:tab/>
        </w:r>
        <w:r w:rsidR="000137D5">
          <w:rPr>
            <w:noProof/>
            <w:webHidden/>
          </w:rPr>
          <w:fldChar w:fldCharType="begin"/>
        </w:r>
        <w:r w:rsidR="000137D5">
          <w:rPr>
            <w:noProof/>
            <w:webHidden/>
          </w:rPr>
          <w:instrText xml:space="preserve"> PAGEREF _Toc17374251 \h </w:instrText>
        </w:r>
        <w:r w:rsidR="000137D5">
          <w:rPr>
            <w:noProof/>
            <w:webHidden/>
          </w:rPr>
        </w:r>
        <w:r w:rsidR="000137D5">
          <w:rPr>
            <w:noProof/>
            <w:webHidden/>
          </w:rPr>
          <w:fldChar w:fldCharType="separate"/>
        </w:r>
        <w:r w:rsidR="00805F8E">
          <w:rPr>
            <w:noProof/>
            <w:webHidden/>
          </w:rPr>
          <w:t>8</w:t>
        </w:r>
        <w:r w:rsidR="000137D5">
          <w:rPr>
            <w:noProof/>
            <w:webHidden/>
          </w:rPr>
          <w:fldChar w:fldCharType="end"/>
        </w:r>
      </w:hyperlink>
    </w:p>
    <w:p w14:paraId="71CE4EA9" w14:textId="095615AB" w:rsidR="000137D5" w:rsidRDefault="00AC19C8">
      <w:pPr>
        <w:pStyle w:val="TOC1"/>
        <w:rPr>
          <w:rFonts w:asciiTheme="minorHAnsi" w:eastAsiaTheme="minorEastAsia" w:hAnsiTheme="minorHAnsi" w:cstheme="minorBidi"/>
          <w:noProof/>
          <w:szCs w:val="22"/>
          <w:lang w:eastAsia="en-AU"/>
        </w:rPr>
      </w:pPr>
      <w:hyperlink w:anchor="_Toc17374252" w:history="1">
        <w:r w:rsidR="000137D5" w:rsidRPr="00FB45C3">
          <w:rPr>
            <w:rStyle w:val="Hyperlink"/>
            <w:noProof/>
          </w:rPr>
          <w:t>17.</w:t>
        </w:r>
        <w:r w:rsidR="000137D5">
          <w:rPr>
            <w:rFonts w:asciiTheme="minorHAnsi" w:eastAsiaTheme="minorEastAsia" w:hAnsiTheme="minorHAnsi" w:cstheme="minorBidi"/>
            <w:noProof/>
            <w:szCs w:val="22"/>
            <w:lang w:eastAsia="en-AU"/>
          </w:rPr>
          <w:tab/>
        </w:r>
        <w:r w:rsidR="000137D5" w:rsidRPr="00FB45C3">
          <w:rPr>
            <w:rStyle w:val="Hyperlink"/>
            <w:noProof/>
          </w:rPr>
          <w:t>Management Fee</w:t>
        </w:r>
        <w:r w:rsidR="000137D5">
          <w:rPr>
            <w:noProof/>
            <w:webHidden/>
          </w:rPr>
          <w:tab/>
        </w:r>
        <w:r w:rsidR="000137D5">
          <w:rPr>
            <w:noProof/>
            <w:webHidden/>
          </w:rPr>
          <w:fldChar w:fldCharType="begin"/>
        </w:r>
        <w:r w:rsidR="000137D5">
          <w:rPr>
            <w:noProof/>
            <w:webHidden/>
          </w:rPr>
          <w:instrText xml:space="preserve"> PAGEREF _Toc17374252 \h </w:instrText>
        </w:r>
        <w:r w:rsidR="000137D5">
          <w:rPr>
            <w:noProof/>
            <w:webHidden/>
          </w:rPr>
        </w:r>
        <w:r w:rsidR="000137D5">
          <w:rPr>
            <w:noProof/>
            <w:webHidden/>
          </w:rPr>
          <w:fldChar w:fldCharType="separate"/>
        </w:r>
        <w:r w:rsidR="00805F8E">
          <w:rPr>
            <w:noProof/>
            <w:webHidden/>
          </w:rPr>
          <w:t>8</w:t>
        </w:r>
        <w:r w:rsidR="000137D5">
          <w:rPr>
            <w:noProof/>
            <w:webHidden/>
          </w:rPr>
          <w:fldChar w:fldCharType="end"/>
        </w:r>
      </w:hyperlink>
    </w:p>
    <w:p w14:paraId="12AC8EED" w14:textId="457EC123" w:rsidR="000137D5" w:rsidRDefault="00AC19C8">
      <w:pPr>
        <w:pStyle w:val="TOC1"/>
        <w:rPr>
          <w:rFonts w:asciiTheme="minorHAnsi" w:eastAsiaTheme="minorEastAsia" w:hAnsiTheme="minorHAnsi" w:cstheme="minorBidi"/>
          <w:noProof/>
          <w:szCs w:val="22"/>
          <w:lang w:eastAsia="en-AU"/>
        </w:rPr>
      </w:pPr>
      <w:hyperlink w:anchor="_Toc17374253" w:history="1">
        <w:r w:rsidR="000137D5" w:rsidRPr="00FB45C3">
          <w:rPr>
            <w:rStyle w:val="Hyperlink"/>
            <w:noProof/>
          </w:rPr>
          <w:t>18.</w:t>
        </w:r>
        <w:r w:rsidR="000137D5">
          <w:rPr>
            <w:rFonts w:asciiTheme="minorHAnsi" w:eastAsiaTheme="minorEastAsia" w:hAnsiTheme="minorHAnsi" w:cstheme="minorBidi"/>
            <w:noProof/>
            <w:szCs w:val="22"/>
            <w:lang w:eastAsia="en-AU"/>
          </w:rPr>
          <w:tab/>
        </w:r>
        <w:r w:rsidR="000137D5" w:rsidRPr="00FB45C3">
          <w:rPr>
            <w:rStyle w:val="Hyperlink"/>
            <w:noProof/>
          </w:rPr>
          <w:t>Technical Assistance Fee</w:t>
        </w:r>
        <w:r w:rsidR="000137D5">
          <w:rPr>
            <w:noProof/>
            <w:webHidden/>
          </w:rPr>
          <w:tab/>
        </w:r>
        <w:r w:rsidR="000137D5">
          <w:rPr>
            <w:noProof/>
            <w:webHidden/>
          </w:rPr>
          <w:fldChar w:fldCharType="begin"/>
        </w:r>
        <w:r w:rsidR="000137D5">
          <w:rPr>
            <w:noProof/>
            <w:webHidden/>
          </w:rPr>
          <w:instrText xml:space="preserve"> PAGEREF _Toc17374253 \h </w:instrText>
        </w:r>
        <w:r w:rsidR="000137D5">
          <w:rPr>
            <w:noProof/>
            <w:webHidden/>
          </w:rPr>
        </w:r>
        <w:r w:rsidR="000137D5">
          <w:rPr>
            <w:noProof/>
            <w:webHidden/>
          </w:rPr>
          <w:fldChar w:fldCharType="separate"/>
        </w:r>
        <w:r w:rsidR="00805F8E">
          <w:rPr>
            <w:noProof/>
            <w:webHidden/>
          </w:rPr>
          <w:t>9</w:t>
        </w:r>
        <w:r w:rsidR="000137D5">
          <w:rPr>
            <w:noProof/>
            <w:webHidden/>
          </w:rPr>
          <w:fldChar w:fldCharType="end"/>
        </w:r>
      </w:hyperlink>
    </w:p>
    <w:p w14:paraId="00F3D25F" w14:textId="3D26C1F3" w:rsidR="000137D5" w:rsidRDefault="00AC19C8">
      <w:pPr>
        <w:pStyle w:val="TOC1"/>
        <w:rPr>
          <w:rFonts w:asciiTheme="minorHAnsi" w:eastAsiaTheme="minorEastAsia" w:hAnsiTheme="minorHAnsi" w:cstheme="minorBidi"/>
          <w:noProof/>
          <w:szCs w:val="22"/>
          <w:lang w:eastAsia="en-AU"/>
        </w:rPr>
      </w:pPr>
      <w:hyperlink w:anchor="_Toc17374254" w:history="1">
        <w:r w:rsidR="000137D5" w:rsidRPr="00FB45C3">
          <w:rPr>
            <w:rStyle w:val="Hyperlink"/>
            <w:noProof/>
          </w:rPr>
          <w:t>19.</w:t>
        </w:r>
        <w:r w:rsidR="000137D5">
          <w:rPr>
            <w:rFonts w:asciiTheme="minorHAnsi" w:eastAsiaTheme="minorEastAsia" w:hAnsiTheme="minorHAnsi" w:cstheme="minorBidi"/>
            <w:noProof/>
            <w:szCs w:val="22"/>
            <w:lang w:eastAsia="en-AU"/>
          </w:rPr>
          <w:tab/>
        </w:r>
        <w:r w:rsidR="000137D5" w:rsidRPr="00FB45C3">
          <w:rPr>
            <w:rStyle w:val="Hyperlink"/>
            <w:noProof/>
          </w:rPr>
          <w:t>Service Fee</w:t>
        </w:r>
        <w:r w:rsidR="000137D5">
          <w:rPr>
            <w:noProof/>
            <w:webHidden/>
          </w:rPr>
          <w:tab/>
        </w:r>
        <w:r w:rsidR="000137D5">
          <w:rPr>
            <w:noProof/>
            <w:webHidden/>
          </w:rPr>
          <w:fldChar w:fldCharType="begin"/>
        </w:r>
        <w:r w:rsidR="000137D5">
          <w:rPr>
            <w:noProof/>
            <w:webHidden/>
          </w:rPr>
          <w:instrText xml:space="preserve"> PAGEREF _Toc17374254 \h </w:instrText>
        </w:r>
        <w:r w:rsidR="000137D5">
          <w:rPr>
            <w:noProof/>
            <w:webHidden/>
          </w:rPr>
        </w:r>
        <w:r w:rsidR="000137D5">
          <w:rPr>
            <w:noProof/>
            <w:webHidden/>
          </w:rPr>
          <w:fldChar w:fldCharType="separate"/>
        </w:r>
        <w:r w:rsidR="00805F8E">
          <w:rPr>
            <w:noProof/>
            <w:webHidden/>
          </w:rPr>
          <w:t>9</w:t>
        </w:r>
        <w:r w:rsidR="000137D5">
          <w:rPr>
            <w:noProof/>
            <w:webHidden/>
          </w:rPr>
          <w:fldChar w:fldCharType="end"/>
        </w:r>
      </w:hyperlink>
    </w:p>
    <w:p w14:paraId="24DA49CD" w14:textId="612CAB46" w:rsidR="000137D5" w:rsidRDefault="00AC19C8">
      <w:pPr>
        <w:pStyle w:val="TOC1"/>
        <w:rPr>
          <w:rFonts w:asciiTheme="minorHAnsi" w:eastAsiaTheme="minorEastAsia" w:hAnsiTheme="minorHAnsi" w:cstheme="minorBidi"/>
          <w:noProof/>
          <w:szCs w:val="22"/>
          <w:lang w:eastAsia="en-AU"/>
        </w:rPr>
      </w:pPr>
      <w:hyperlink w:anchor="_Toc17374255" w:history="1">
        <w:r w:rsidR="000137D5" w:rsidRPr="00FB45C3">
          <w:rPr>
            <w:rStyle w:val="Hyperlink"/>
            <w:noProof/>
          </w:rPr>
          <w:t>20.</w:t>
        </w:r>
        <w:r w:rsidR="000137D5">
          <w:rPr>
            <w:rFonts w:asciiTheme="minorHAnsi" w:eastAsiaTheme="minorEastAsia" w:hAnsiTheme="minorHAnsi" w:cstheme="minorBidi"/>
            <w:noProof/>
            <w:szCs w:val="22"/>
            <w:lang w:eastAsia="en-AU"/>
          </w:rPr>
          <w:tab/>
        </w:r>
        <w:r w:rsidR="000137D5" w:rsidRPr="00FB45C3">
          <w:rPr>
            <w:rStyle w:val="Hyperlink"/>
            <w:noProof/>
          </w:rPr>
          <w:t>Sales and Marketing Fee</w:t>
        </w:r>
        <w:r w:rsidR="000137D5">
          <w:rPr>
            <w:noProof/>
            <w:webHidden/>
          </w:rPr>
          <w:tab/>
        </w:r>
        <w:r w:rsidR="000137D5">
          <w:rPr>
            <w:noProof/>
            <w:webHidden/>
          </w:rPr>
          <w:fldChar w:fldCharType="begin"/>
        </w:r>
        <w:r w:rsidR="000137D5">
          <w:rPr>
            <w:noProof/>
            <w:webHidden/>
          </w:rPr>
          <w:instrText xml:space="preserve"> PAGEREF _Toc17374255 \h </w:instrText>
        </w:r>
        <w:r w:rsidR="000137D5">
          <w:rPr>
            <w:noProof/>
            <w:webHidden/>
          </w:rPr>
        </w:r>
        <w:r w:rsidR="000137D5">
          <w:rPr>
            <w:noProof/>
            <w:webHidden/>
          </w:rPr>
          <w:fldChar w:fldCharType="separate"/>
        </w:r>
        <w:r w:rsidR="00805F8E">
          <w:rPr>
            <w:noProof/>
            <w:webHidden/>
          </w:rPr>
          <w:t>9</w:t>
        </w:r>
        <w:r w:rsidR="000137D5">
          <w:rPr>
            <w:noProof/>
            <w:webHidden/>
          </w:rPr>
          <w:fldChar w:fldCharType="end"/>
        </w:r>
      </w:hyperlink>
    </w:p>
    <w:p w14:paraId="654DF54B" w14:textId="0A6F3E1E" w:rsidR="000137D5" w:rsidRDefault="00AC19C8">
      <w:pPr>
        <w:pStyle w:val="TOC1"/>
        <w:rPr>
          <w:rFonts w:asciiTheme="minorHAnsi" w:eastAsiaTheme="minorEastAsia" w:hAnsiTheme="minorHAnsi" w:cstheme="minorBidi"/>
          <w:noProof/>
          <w:szCs w:val="22"/>
          <w:lang w:eastAsia="en-AU"/>
        </w:rPr>
      </w:pPr>
      <w:hyperlink w:anchor="_Toc17374256" w:history="1">
        <w:r w:rsidR="000137D5" w:rsidRPr="00FB45C3">
          <w:rPr>
            <w:rStyle w:val="Hyperlink"/>
            <w:noProof/>
          </w:rPr>
          <w:t>21.</w:t>
        </w:r>
        <w:r w:rsidR="000137D5">
          <w:rPr>
            <w:rFonts w:asciiTheme="minorHAnsi" w:eastAsiaTheme="minorEastAsia" w:hAnsiTheme="minorHAnsi" w:cstheme="minorBidi"/>
            <w:noProof/>
            <w:szCs w:val="22"/>
            <w:lang w:eastAsia="en-AU"/>
          </w:rPr>
          <w:tab/>
        </w:r>
        <w:r w:rsidR="000137D5" w:rsidRPr="00FB45C3">
          <w:rPr>
            <w:rStyle w:val="Hyperlink"/>
            <w:noProof/>
          </w:rPr>
          <w:t>GST</w:t>
        </w:r>
        <w:r w:rsidR="000137D5">
          <w:rPr>
            <w:noProof/>
            <w:webHidden/>
          </w:rPr>
          <w:tab/>
        </w:r>
        <w:r w:rsidR="000137D5">
          <w:rPr>
            <w:noProof/>
            <w:webHidden/>
          </w:rPr>
          <w:fldChar w:fldCharType="begin"/>
        </w:r>
        <w:r w:rsidR="000137D5">
          <w:rPr>
            <w:noProof/>
            <w:webHidden/>
          </w:rPr>
          <w:instrText xml:space="preserve"> PAGEREF _Toc17374256 \h </w:instrText>
        </w:r>
        <w:r w:rsidR="000137D5">
          <w:rPr>
            <w:noProof/>
            <w:webHidden/>
          </w:rPr>
        </w:r>
        <w:r w:rsidR="000137D5">
          <w:rPr>
            <w:noProof/>
            <w:webHidden/>
          </w:rPr>
          <w:fldChar w:fldCharType="separate"/>
        </w:r>
        <w:r w:rsidR="00805F8E">
          <w:rPr>
            <w:noProof/>
            <w:webHidden/>
          </w:rPr>
          <w:t>9</w:t>
        </w:r>
        <w:r w:rsidR="000137D5">
          <w:rPr>
            <w:noProof/>
            <w:webHidden/>
          </w:rPr>
          <w:fldChar w:fldCharType="end"/>
        </w:r>
      </w:hyperlink>
    </w:p>
    <w:p w14:paraId="7AC82FF2" w14:textId="39A28784" w:rsidR="000137D5" w:rsidRDefault="00AC19C8">
      <w:pPr>
        <w:pStyle w:val="TOC1"/>
        <w:rPr>
          <w:rFonts w:asciiTheme="minorHAnsi" w:eastAsiaTheme="minorEastAsia" w:hAnsiTheme="minorHAnsi" w:cstheme="minorBidi"/>
          <w:noProof/>
          <w:szCs w:val="22"/>
          <w:lang w:eastAsia="en-AU"/>
        </w:rPr>
      </w:pPr>
      <w:hyperlink w:anchor="_Toc17374257" w:history="1">
        <w:r w:rsidR="000137D5" w:rsidRPr="00FB45C3">
          <w:rPr>
            <w:rStyle w:val="Hyperlink"/>
            <w:noProof/>
          </w:rPr>
          <w:t>22.</w:t>
        </w:r>
        <w:r w:rsidR="000137D5">
          <w:rPr>
            <w:rFonts w:asciiTheme="minorHAnsi" w:eastAsiaTheme="minorEastAsia" w:hAnsiTheme="minorHAnsi" w:cstheme="minorBidi"/>
            <w:noProof/>
            <w:szCs w:val="22"/>
            <w:lang w:eastAsia="en-AU"/>
          </w:rPr>
          <w:tab/>
        </w:r>
        <w:r w:rsidR="000137D5" w:rsidRPr="00FB45C3">
          <w:rPr>
            <w:rStyle w:val="Hyperlink"/>
            <w:noProof/>
          </w:rPr>
          <w:t>The responsibilities of the Franchisor</w:t>
        </w:r>
        <w:r w:rsidR="000137D5">
          <w:rPr>
            <w:noProof/>
            <w:webHidden/>
          </w:rPr>
          <w:tab/>
        </w:r>
        <w:r w:rsidR="000137D5">
          <w:rPr>
            <w:noProof/>
            <w:webHidden/>
          </w:rPr>
          <w:fldChar w:fldCharType="begin"/>
        </w:r>
        <w:r w:rsidR="000137D5">
          <w:rPr>
            <w:noProof/>
            <w:webHidden/>
          </w:rPr>
          <w:instrText xml:space="preserve"> PAGEREF _Toc17374257 \h </w:instrText>
        </w:r>
        <w:r w:rsidR="000137D5">
          <w:rPr>
            <w:noProof/>
            <w:webHidden/>
          </w:rPr>
        </w:r>
        <w:r w:rsidR="000137D5">
          <w:rPr>
            <w:noProof/>
            <w:webHidden/>
          </w:rPr>
          <w:fldChar w:fldCharType="separate"/>
        </w:r>
        <w:r w:rsidR="00805F8E">
          <w:rPr>
            <w:noProof/>
            <w:webHidden/>
          </w:rPr>
          <w:t>10</w:t>
        </w:r>
        <w:r w:rsidR="000137D5">
          <w:rPr>
            <w:noProof/>
            <w:webHidden/>
          </w:rPr>
          <w:fldChar w:fldCharType="end"/>
        </w:r>
      </w:hyperlink>
    </w:p>
    <w:p w14:paraId="6CE45C6F" w14:textId="59BFAE8A" w:rsidR="000137D5" w:rsidRDefault="00AC19C8">
      <w:pPr>
        <w:pStyle w:val="TOC1"/>
        <w:rPr>
          <w:rFonts w:asciiTheme="minorHAnsi" w:eastAsiaTheme="minorEastAsia" w:hAnsiTheme="minorHAnsi" w:cstheme="minorBidi"/>
          <w:noProof/>
          <w:szCs w:val="22"/>
          <w:lang w:eastAsia="en-AU"/>
        </w:rPr>
      </w:pPr>
      <w:hyperlink w:anchor="_Toc17374258" w:history="1">
        <w:r w:rsidR="000137D5" w:rsidRPr="00FB45C3">
          <w:rPr>
            <w:rStyle w:val="Hyperlink"/>
            <w:noProof/>
          </w:rPr>
          <w:t>23.</w:t>
        </w:r>
        <w:r w:rsidR="000137D5">
          <w:rPr>
            <w:rFonts w:asciiTheme="minorHAnsi" w:eastAsiaTheme="minorEastAsia" w:hAnsiTheme="minorHAnsi" w:cstheme="minorBidi"/>
            <w:noProof/>
            <w:szCs w:val="22"/>
            <w:lang w:eastAsia="en-AU"/>
          </w:rPr>
          <w:tab/>
        </w:r>
        <w:r w:rsidR="000137D5" w:rsidRPr="00FB45C3">
          <w:rPr>
            <w:rStyle w:val="Hyperlink"/>
            <w:noProof/>
          </w:rPr>
          <w:t>The responsibilities of the Franchisee</w:t>
        </w:r>
        <w:r w:rsidR="000137D5">
          <w:rPr>
            <w:noProof/>
            <w:webHidden/>
          </w:rPr>
          <w:tab/>
        </w:r>
        <w:r w:rsidR="000137D5">
          <w:rPr>
            <w:noProof/>
            <w:webHidden/>
          </w:rPr>
          <w:fldChar w:fldCharType="begin"/>
        </w:r>
        <w:r w:rsidR="000137D5">
          <w:rPr>
            <w:noProof/>
            <w:webHidden/>
          </w:rPr>
          <w:instrText xml:space="preserve"> PAGEREF _Toc17374258 \h </w:instrText>
        </w:r>
        <w:r w:rsidR="000137D5">
          <w:rPr>
            <w:noProof/>
            <w:webHidden/>
          </w:rPr>
        </w:r>
        <w:r w:rsidR="000137D5">
          <w:rPr>
            <w:noProof/>
            <w:webHidden/>
          </w:rPr>
          <w:fldChar w:fldCharType="separate"/>
        </w:r>
        <w:r w:rsidR="00805F8E">
          <w:rPr>
            <w:noProof/>
            <w:webHidden/>
          </w:rPr>
          <w:t>10</w:t>
        </w:r>
        <w:r w:rsidR="000137D5">
          <w:rPr>
            <w:noProof/>
            <w:webHidden/>
          </w:rPr>
          <w:fldChar w:fldCharType="end"/>
        </w:r>
      </w:hyperlink>
    </w:p>
    <w:p w14:paraId="0FBB028B" w14:textId="49F029BF" w:rsidR="000137D5" w:rsidRDefault="00AC19C8">
      <w:pPr>
        <w:pStyle w:val="TOC1"/>
        <w:rPr>
          <w:rFonts w:asciiTheme="minorHAnsi" w:eastAsiaTheme="minorEastAsia" w:hAnsiTheme="minorHAnsi" w:cstheme="minorBidi"/>
          <w:noProof/>
          <w:szCs w:val="22"/>
          <w:lang w:eastAsia="en-AU"/>
        </w:rPr>
      </w:pPr>
      <w:hyperlink w:anchor="_Toc17374259" w:history="1">
        <w:r w:rsidR="000137D5" w:rsidRPr="00FB45C3">
          <w:rPr>
            <w:rStyle w:val="Hyperlink"/>
            <w:noProof/>
          </w:rPr>
          <w:t>24.</w:t>
        </w:r>
        <w:r w:rsidR="000137D5">
          <w:rPr>
            <w:rFonts w:asciiTheme="minorHAnsi" w:eastAsiaTheme="minorEastAsia" w:hAnsiTheme="minorHAnsi" w:cstheme="minorBidi"/>
            <w:noProof/>
            <w:szCs w:val="22"/>
            <w:lang w:eastAsia="en-AU"/>
          </w:rPr>
          <w:tab/>
        </w:r>
        <w:r w:rsidR="000137D5" w:rsidRPr="00FB45C3">
          <w:rPr>
            <w:rStyle w:val="Hyperlink"/>
            <w:noProof/>
          </w:rPr>
          <w:t>Client leaves franchise system</w:t>
        </w:r>
        <w:r w:rsidR="000137D5">
          <w:rPr>
            <w:noProof/>
            <w:webHidden/>
          </w:rPr>
          <w:tab/>
        </w:r>
        <w:r w:rsidR="000137D5">
          <w:rPr>
            <w:noProof/>
            <w:webHidden/>
          </w:rPr>
          <w:fldChar w:fldCharType="begin"/>
        </w:r>
        <w:r w:rsidR="000137D5">
          <w:rPr>
            <w:noProof/>
            <w:webHidden/>
          </w:rPr>
          <w:instrText xml:space="preserve"> PAGEREF _Toc17374259 \h </w:instrText>
        </w:r>
        <w:r w:rsidR="000137D5">
          <w:rPr>
            <w:noProof/>
            <w:webHidden/>
          </w:rPr>
        </w:r>
        <w:r w:rsidR="000137D5">
          <w:rPr>
            <w:noProof/>
            <w:webHidden/>
          </w:rPr>
          <w:fldChar w:fldCharType="separate"/>
        </w:r>
        <w:r w:rsidR="00805F8E">
          <w:rPr>
            <w:noProof/>
            <w:webHidden/>
          </w:rPr>
          <w:t>12</w:t>
        </w:r>
        <w:r w:rsidR="000137D5">
          <w:rPr>
            <w:noProof/>
            <w:webHidden/>
          </w:rPr>
          <w:fldChar w:fldCharType="end"/>
        </w:r>
      </w:hyperlink>
    </w:p>
    <w:p w14:paraId="145D377C" w14:textId="3147CA29" w:rsidR="000137D5" w:rsidRDefault="00AC19C8">
      <w:pPr>
        <w:pStyle w:val="TOC1"/>
        <w:rPr>
          <w:rFonts w:asciiTheme="minorHAnsi" w:eastAsiaTheme="minorEastAsia" w:hAnsiTheme="minorHAnsi" w:cstheme="minorBidi"/>
          <w:noProof/>
          <w:szCs w:val="22"/>
          <w:lang w:eastAsia="en-AU"/>
        </w:rPr>
      </w:pPr>
      <w:hyperlink w:anchor="_Toc17374260" w:history="1">
        <w:r w:rsidR="000137D5" w:rsidRPr="00FB45C3">
          <w:rPr>
            <w:rStyle w:val="Hyperlink"/>
            <w:noProof/>
          </w:rPr>
          <w:t>25.</w:t>
        </w:r>
        <w:r w:rsidR="000137D5">
          <w:rPr>
            <w:rFonts w:asciiTheme="minorHAnsi" w:eastAsiaTheme="minorEastAsia" w:hAnsiTheme="minorHAnsi" w:cstheme="minorBidi"/>
            <w:noProof/>
            <w:szCs w:val="22"/>
            <w:lang w:eastAsia="en-AU"/>
          </w:rPr>
          <w:tab/>
        </w:r>
        <w:r w:rsidR="000137D5" w:rsidRPr="00FB45C3">
          <w:rPr>
            <w:rStyle w:val="Hyperlink"/>
            <w:noProof/>
          </w:rPr>
          <w:t>Client referral</w:t>
        </w:r>
        <w:r w:rsidR="000137D5">
          <w:rPr>
            <w:noProof/>
            <w:webHidden/>
          </w:rPr>
          <w:tab/>
        </w:r>
        <w:r w:rsidR="000137D5">
          <w:rPr>
            <w:noProof/>
            <w:webHidden/>
          </w:rPr>
          <w:fldChar w:fldCharType="begin"/>
        </w:r>
        <w:r w:rsidR="000137D5">
          <w:rPr>
            <w:noProof/>
            <w:webHidden/>
          </w:rPr>
          <w:instrText xml:space="preserve"> PAGEREF _Toc17374260 \h </w:instrText>
        </w:r>
        <w:r w:rsidR="000137D5">
          <w:rPr>
            <w:noProof/>
            <w:webHidden/>
          </w:rPr>
        </w:r>
        <w:r w:rsidR="000137D5">
          <w:rPr>
            <w:noProof/>
            <w:webHidden/>
          </w:rPr>
          <w:fldChar w:fldCharType="separate"/>
        </w:r>
        <w:r w:rsidR="00805F8E">
          <w:rPr>
            <w:noProof/>
            <w:webHidden/>
          </w:rPr>
          <w:t>12</w:t>
        </w:r>
        <w:r w:rsidR="000137D5">
          <w:rPr>
            <w:noProof/>
            <w:webHidden/>
          </w:rPr>
          <w:fldChar w:fldCharType="end"/>
        </w:r>
      </w:hyperlink>
    </w:p>
    <w:p w14:paraId="5726513C" w14:textId="0472262D" w:rsidR="000137D5" w:rsidRDefault="00AC19C8">
      <w:pPr>
        <w:pStyle w:val="TOC1"/>
        <w:rPr>
          <w:rFonts w:asciiTheme="minorHAnsi" w:eastAsiaTheme="minorEastAsia" w:hAnsiTheme="minorHAnsi" w:cstheme="minorBidi"/>
          <w:noProof/>
          <w:szCs w:val="22"/>
          <w:lang w:eastAsia="en-AU"/>
        </w:rPr>
      </w:pPr>
      <w:hyperlink w:anchor="_Toc17374261" w:history="1">
        <w:r w:rsidR="000137D5" w:rsidRPr="00FB45C3">
          <w:rPr>
            <w:rStyle w:val="Hyperlink"/>
            <w:noProof/>
          </w:rPr>
          <w:t>26.</w:t>
        </w:r>
        <w:r w:rsidR="000137D5">
          <w:rPr>
            <w:rFonts w:asciiTheme="minorHAnsi" w:eastAsiaTheme="minorEastAsia" w:hAnsiTheme="minorHAnsi" w:cstheme="minorBidi"/>
            <w:noProof/>
            <w:szCs w:val="22"/>
            <w:lang w:eastAsia="en-AU"/>
          </w:rPr>
          <w:tab/>
        </w:r>
        <w:r w:rsidR="000137D5" w:rsidRPr="00FB45C3">
          <w:rPr>
            <w:rStyle w:val="Hyperlink"/>
            <w:noProof/>
          </w:rPr>
          <w:t>Records and accounts</w:t>
        </w:r>
        <w:r w:rsidR="000137D5">
          <w:rPr>
            <w:noProof/>
            <w:webHidden/>
          </w:rPr>
          <w:tab/>
        </w:r>
        <w:r w:rsidR="000137D5">
          <w:rPr>
            <w:noProof/>
            <w:webHidden/>
          </w:rPr>
          <w:fldChar w:fldCharType="begin"/>
        </w:r>
        <w:r w:rsidR="000137D5">
          <w:rPr>
            <w:noProof/>
            <w:webHidden/>
          </w:rPr>
          <w:instrText xml:space="preserve"> PAGEREF _Toc17374261 \h </w:instrText>
        </w:r>
        <w:r w:rsidR="000137D5">
          <w:rPr>
            <w:noProof/>
            <w:webHidden/>
          </w:rPr>
        </w:r>
        <w:r w:rsidR="000137D5">
          <w:rPr>
            <w:noProof/>
            <w:webHidden/>
          </w:rPr>
          <w:fldChar w:fldCharType="separate"/>
        </w:r>
        <w:r w:rsidR="00805F8E">
          <w:rPr>
            <w:noProof/>
            <w:webHidden/>
          </w:rPr>
          <w:t>12</w:t>
        </w:r>
        <w:r w:rsidR="000137D5">
          <w:rPr>
            <w:noProof/>
            <w:webHidden/>
          </w:rPr>
          <w:fldChar w:fldCharType="end"/>
        </w:r>
      </w:hyperlink>
    </w:p>
    <w:p w14:paraId="740745AF" w14:textId="2DEDB404" w:rsidR="000137D5" w:rsidRDefault="00AC19C8">
      <w:pPr>
        <w:pStyle w:val="TOC1"/>
        <w:rPr>
          <w:rFonts w:asciiTheme="minorHAnsi" w:eastAsiaTheme="minorEastAsia" w:hAnsiTheme="minorHAnsi" w:cstheme="minorBidi"/>
          <w:noProof/>
          <w:szCs w:val="22"/>
          <w:lang w:eastAsia="en-AU"/>
        </w:rPr>
      </w:pPr>
      <w:hyperlink w:anchor="_Toc17374262" w:history="1">
        <w:r w:rsidR="000137D5" w:rsidRPr="00FB45C3">
          <w:rPr>
            <w:rStyle w:val="Hyperlink"/>
            <w:noProof/>
          </w:rPr>
          <w:t>27.</w:t>
        </w:r>
        <w:r w:rsidR="000137D5">
          <w:rPr>
            <w:rFonts w:asciiTheme="minorHAnsi" w:eastAsiaTheme="minorEastAsia" w:hAnsiTheme="minorHAnsi" w:cstheme="minorBidi"/>
            <w:noProof/>
            <w:szCs w:val="22"/>
            <w:lang w:eastAsia="en-AU"/>
          </w:rPr>
          <w:tab/>
        </w:r>
        <w:r w:rsidR="000137D5" w:rsidRPr="00FB45C3">
          <w:rPr>
            <w:rStyle w:val="Hyperlink"/>
            <w:noProof/>
          </w:rPr>
          <w:t>Advertising and marketing</w:t>
        </w:r>
        <w:r w:rsidR="000137D5">
          <w:rPr>
            <w:noProof/>
            <w:webHidden/>
          </w:rPr>
          <w:tab/>
        </w:r>
        <w:r w:rsidR="000137D5">
          <w:rPr>
            <w:noProof/>
            <w:webHidden/>
          </w:rPr>
          <w:fldChar w:fldCharType="begin"/>
        </w:r>
        <w:r w:rsidR="000137D5">
          <w:rPr>
            <w:noProof/>
            <w:webHidden/>
          </w:rPr>
          <w:instrText xml:space="preserve"> PAGEREF _Toc17374262 \h </w:instrText>
        </w:r>
        <w:r w:rsidR="000137D5">
          <w:rPr>
            <w:noProof/>
            <w:webHidden/>
          </w:rPr>
        </w:r>
        <w:r w:rsidR="000137D5">
          <w:rPr>
            <w:noProof/>
            <w:webHidden/>
          </w:rPr>
          <w:fldChar w:fldCharType="separate"/>
        </w:r>
        <w:r w:rsidR="00805F8E">
          <w:rPr>
            <w:noProof/>
            <w:webHidden/>
          </w:rPr>
          <w:t>13</w:t>
        </w:r>
        <w:r w:rsidR="000137D5">
          <w:rPr>
            <w:noProof/>
            <w:webHidden/>
          </w:rPr>
          <w:fldChar w:fldCharType="end"/>
        </w:r>
      </w:hyperlink>
    </w:p>
    <w:p w14:paraId="56093113" w14:textId="0FD1CBF1" w:rsidR="000137D5" w:rsidRDefault="00AC19C8">
      <w:pPr>
        <w:pStyle w:val="TOC1"/>
        <w:rPr>
          <w:rFonts w:asciiTheme="minorHAnsi" w:eastAsiaTheme="minorEastAsia" w:hAnsiTheme="minorHAnsi" w:cstheme="minorBidi"/>
          <w:noProof/>
          <w:szCs w:val="22"/>
          <w:lang w:eastAsia="en-AU"/>
        </w:rPr>
      </w:pPr>
      <w:hyperlink w:anchor="_Toc17374263" w:history="1">
        <w:r w:rsidR="000137D5" w:rsidRPr="00FB45C3">
          <w:rPr>
            <w:rStyle w:val="Hyperlink"/>
            <w:noProof/>
          </w:rPr>
          <w:t>28.</w:t>
        </w:r>
        <w:r w:rsidR="000137D5">
          <w:rPr>
            <w:rFonts w:asciiTheme="minorHAnsi" w:eastAsiaTheme="minorEastAsia" w:hAnsiTheme="minorHAnsi" w:cstheme="minorBidi"/>
            <w:noProof/>
            <w:szCs w:val="22"/>
            <w:lang w:eastAsia="en-AU"/>
          </w:rPr>
          <w:tab/>
        </w:r>
        <w:r w:rsidR="000137D5" w:rsidRPr="00FB45C3">
          <w:rPr>
            <w:rStyle w:val="Hyperlink"/>
            <w:noProof/>
          </w:rPr>
          <w:t>Confidential information</w:t>
        </w:r>
        <w:r w:rsidR="000137D5">
          <w:rPr>
            <w:noProof/>
            <w:webHidden/>
          </w:rPr>
          <w:tab/>
        </w:r>
        <w:r w:rsidR="000137D5">
          <w:rPr>
            <w:noProof/>
            <w:webHidden/>
          </w:rPr>
          <w:fldChar w:fldCharType="begin"/>
        </w:r>
        <w:r w:rsidR="000137D5">
          <w:rPr>
            <w:noProof/>
            <w:webHidden/>
          </w:rPr>
          <w:instrText xml:space="preserve"> PAGEREF _Toc17374263 \h </w:instrText>
        </w:r>
        <w:r w:rsidR="000137D5">
          <w:rPr>
            <w:noProof/>
            <w:webHidden/>
          </w:rPr>
        </w:r>
        <w:r w:rsidR="000137D5">
          <w:rPr>
            <w:noProof/>
            <w:webHidden/>
          </w:rPr>
          <w:fldChar w:fldCharType="separate"/>
        </w:r>
        <w:r w:rsidR="00805F8E">
          <w:rPr>
            <w:noProof/>
            <w:webHidden/>
          </w:rPr>
          <w:t>13</w:t>
        </w:r>
        <w:r w:rsidR="000137D5">
          <w:rPr>
            <w:noProof/>
            <w:webHidden/>
          </w:rPr>
          <w:fldChar w:fldCharType="end"/>
        </w:r>
      </w:hyperlink>
    </w:p>
    <w:p w14:paraId="39AC9253" w14:textId="45AB3756" w:rsidR="000137D5" w:rsidRDefault="00AC19C8">
      <w:pPr>
        <w:pStyle w:val="TOC1"/>
        <w:rPr>
          <w:rFonts w:asciiTheme="minorHAnsi" w:eastAsiaTheme="minorEastAsia" w:hAnsiTheme="minorHAnsi" w:cstheme="minorBidi"/>
          <w:noProof/>
          <w:szCs w:val="22"/>
          <w:lang w:eastAsia="en-AU"/>
        </w:rPr>
      </w:pPr>
      <w:hyperlink w:anchor="_Toc17374264" w:history="1">
        <w:r w:rsidR="000137D5" w:rsidRPr="00FB45C3">
          <w:rPr>
            <w:rStyle w:val="Hyperlink"/>
            <w:noProof/>
          </w:rPr>
          <w:t>29.</w:t>
        </w:r>
        <w:r w:rsidR="000137D5">
          <w:rPr>
            <w:rFonts w:asciiTheme="minorHAnsi" w:eastAsiaTheme="minorEastAsia" w:hAnsiTheme="minorHAnsi" w:cstheme="minorBidi"/>
            <w:noProof/>
            <w:szCs w:val="22"/>
            <w:lang w:eastAsia="en-AU"/>
          </w:rPr>
          <w:tab/>
        </w:r>
        <w:r w:rsidR="000137D5" w:rsidRPr="00FB45C3">
          <w:rPr>
            <w:rStyle w:val="Hyperlink"/>
            <w:noProof/>
          </w:rPr>
          <w:t>Business name</w:t>
        </w:r>
        <w:r w:rsidR="000137D5">
          <w:rPr>
            <w:noProof/>
            <w:webHidden/>
          </w:rPr>
          <w:tab/>
        </w:r>
        <w:r w:rsidR="000137D5">
          <w:rPr>
            <w:noProof/>
            <w:webHidden/>
          </w:rPr>
          <w:fldChar w:fldCharType="begin"/>
        </w:r>
        <w:r w:rsidR="000137D5">
          <w:rPr>
            <w:noProof/>
            <w:webHidden/>
          </w:rPr>
          <w:instrText xml:space="preserve"> PAGEREF _Toc17374264 \h </w:instrText>
        </w:r>
        <w:r w:rsidR="000137D5">
          <w:rPr>
            <w:noProof/>
            <w:webHidden/>
          </w:rPr>
        </w:r>
        <w:r w:rsidR="000137D5">
          <w:rPr>
            <w:noProof/>
            <w:webHidden/>
          </w:rPr>
          <w:fldChar w:fldCharType="separate"/>
        </w:r>
        <w:r w:rsidR="00805F8E">
          <w:rPr>
            <w:noProof/>
            <w:webHidden/>
          </w:rPr>
          <w:t>13</w:t>
        </w:r>
        <w:r w:rsidR="000137D5">
          <w:rPr>
            <w:noProof/>
            <w:webHidden/>
          </w:rPr>
          <w:fldChar w:fldCharType="end"/>
        </w:r>
      </w:hyperlink>
    </w:p>
    <w:p w14:paraId="2C764DA0" w14:textId="6E366C7C" w:rsidR="000137D5" w:rsidRDefault="00AC19C8">
      <w:pPr>
        <w:pStyle w:val="TOC1"/>
        <w:rPr>
          <w:rFonts w:asciiTheme="minorHAnsi" w:eastAsiaTheme="minorEastAsia" w:hAnsiTheme="minorHAnsi" w:cstheme="minorBidi"/>
          <w:noProof/>
          <w:szCs w:val="22"/>
          <w:lang w:eastAsia="en-AU"/>
        </w:rPr>
      </w:pPr>
      <w:hyperlink w:anchor="_Toc17374265" w:history="1">
        <w:r w:rsidR="000137D5" w:rsidRPr="00FB45C3">
          <w:rPr>
            <w:rStyle w:val="Hyperlink"/>
            <w:noProof/>
          </w:rPr>
          <w:t>30.</w:t>
        </w:r>
        <w:r w:rsidR="000137D5">
          <w:rPr>
            <w:rFonts w:asciiTheme="minorHAnsi" w:eastAsiaTheme="minorEastAsia" w:hAnsiTheme="minorHAnsi" w:cstheme="minorBidi"/>
            <w:noProof/>
            <w:szCs w:val="22"/>
            <w:lang w:eastAsia="en-AU"/>
          </w:rPr>
          <w:tab/>
        </w:r>
        <w:r w:rsidR="000137D5" w:rsidRPr="00FB45C3">
          <w:rPr>
            <w:rStyle w:val="Hyperlink"/>
            <w:noProof/>
          </w:rPr>
          <w:t>Intellectual Property</w:t>
        </w:r>
        <w:r w:rsidR="000137D5">
          <w:rPr>
            <w:noProof/>
            <w:webHidden/>
          </w:rPr>
          <w:tab/>
        </w:r>
        <w:r w:rsidR="000137D5">
          <w:rPr>
            <w:noProof/>
            <w:webHidden/>
          </w:rPr>
          <w:fldChar w:fldCharType="begin"/>
        </w:r>
        <w:r w:rsidR="000137D5">
          <w:rPr>
            <w:noProof/>
            <w:webHidden/>
          </w:rPr>
          <w:instrText xml:space="preserve"> PAGEREF _Toc17374265 \h </w:instrText>
        </w:r>
        <w:r w:rsidR="000137D5">
          <w:rPr>
            <w:noProof/>
            <w:webHidden/>
          </w:rPr>
        </w:r>
        <w:r w:rsidR="000137D5">
          <w:rPr>
            <w:noProof/>
            <w:webHidden/>
          </w:rPr>
          <w:fldChar w:fldCharType="separate"/>
        </w:r>
        <w:r w:rsidR="00805F8E">
          <w:rPr>
            <w:noProof/>
            <w:webHidden/>
          </w:rPr>
          <w:t>14</w:t>
        </w:r>
        <w:r w:rsidR="000137D5">
          <w:rPr>
            <w:noProof/>
            <w:webHidden/>
          </w:rPr>
          <w:fldChar w:fldCharType="end"/>
        </w:r>
      </w:hyperlink>
    </w:p>
    <w:p w14:paraId="518CB3F0" w14:textId="5B5B29AF" w:rsidR="000137D5" w:rsidRDefault="00AC19C8">
      <w:pPr>
        <w:pStyle w:val="TOC1"/>
        <w:rPr>
          <w:rFonts w:asciiTheme="minorHAnsi" w:eastAsiaTheme="minorEastAsia" w:hAnsiTheme="minorHAnsi" w:cstheme="minorBidi"/>
          <w:noProof/>
          <w:szCs w:val="22"/>
          <w:lang w:eastAsia="en-AU"/>
        </w:rPr>
      </w:pPr>
      <w:hyperlink w:anchor="_Toc17374266" w:history="1">
        <w:r w:rsidR="000137D5" w:rsidRPr="00FB45C3">
          <w:rPr>
            <w:rStyle w:val="Hyperlink"/>
            <w:noProof/>
          </w:rPr>
          <w:t>31.</w:t>
        </w:r>
        <w:r w:rsidR="000137D5">
          <w:rPr>
            <w:rFonts w:asciiTheme="minorHAnsi" w:eastAsiaTheme="minorEastAsia" w:hAnsiTheme="minorHAnsi" w:cstheme="minorBidi"/>
            <w:noProof/>
            <w:szCs w:val="22"/>
            <w:lang w:eastAsia="en-AU"/>
          </w:rPr>
          <w:tab/>
        </w:r>
        <w:r w:rsidR="000137D5" w:rsidRPr="00FB45C3">
          <w:rPr>
            <w:rStyle w:val="Hyperlink"/>
            <w:noProof/>
          </w:rPr>
          <w:t>Manual</w:t>
        </w:r>
        <w:r w:rsidR="000137D5">
          <w:rPr>
            <w:noProof/>
            <w:webHidden/>
          </w:rPr>
          <w:tab/>
        </w:r>
        <w:r w:rsidR="000137D5">
          <w:rPr>
            <w:noProof/>
            <w:webHidden/>
          </w:rPr>
          <w:fldChar w:fldCharType="begin"/>
        </w:r>
        <w:r w:rsidR="000137D5">
          <w:rPr>
            <w:noProof/>
            <w:webHidden/>
          </w:rPr>
          <w:instrText xml:space="preserve"> PAGEREF _Toc17374266 \h </w:instrText>
        </w:r>
        <w:r w:rsidR="000137D5">
          <w:rPr>
            <w:noProof/>
            <w:webHidden/>
          </w:rPr>
        </w:r>
        <w:r w:rsidR="000137D5">
          <w:rPr>
            <w:noProof/>
            <w:webHidden/>
          </w:rPr>
          <w:fldChar w:fldCharType="separate"/>
        </w:r>
        <w:r w:rsidR="00805F8E">
          <w:rPr>
            <w:noProof/>
            <w:webHidden/>
          </w:rPr>
          <w:t>14</w:t>
        </w:r>
        <w:r w:rsidR="000137D5">
          <w:rPr>
            <w:noProof/>
            <w:webHidden/>
          </w:rPr>
          <w:fldChar w:fldCharType="end"/>
        </w:r>
      </w:hyperlink>
    </w:p>
    <w:p w14:paraId="1DDFDC99" w14:textId="4A8DD0BC" w:rsidR="000137D5" w:rsidRDefault="00AC19C8">
      <w:pPr>
        <w:pStyle w:val="TOC1"/>
        <w:rPr>
          <w:rFonts w:asciiTheme="minorHAnsi" w:eastAsiaTheme="minorEastAsia" w:hAnsiTheme="minorHAnsi" w:cstheme="minorBidi"/>
          <w:noProof/>
          <w:szCs w:val="22"/>
          <w:lang w:eastAsia="en-AU"/>
        </w:rPr>
      </w:pPr>
      <w:hyperlink w:anchor="_Toc17374267" w:history="1">
        <w:r w:rsidR="000137D5" w:rsidRPr="00FB45C3">
          <w:rPr>
            <w:rStyle w:val="Hyperlink"/>
            <w:noProof/>
          </w:rPr>
          <w:t>32.</w:t>
        </w:r>
        <w:r w:rsidR="000137D5">
          <w:rPr>
            <w:rFonts w:asciiTheme="minorHAnsi" w:eastAsiaTheme="minorEastAsia" w:hAnsiTheme="minorHAnsi" w:cstheme="minorBidi"/>
            <w:noProof/>
            <w:szCs w:val="22"/>
            <w:lang w:eastAsia="en-AU"/>
          </w:rPr>
          <w:tab/>
        </w:r>
        <w:r w:rsidR="000137D5" w:rsidRPr="00FB45C3">
          <w:rPr>
            <w:rStyle w:val="Hyperlink"/>
            <w:noProof/>
          </w:rPr>
          <w:t>Breach Fees</w:t>
        </w:r>
        <w:r w:rsidR="000137D5">
          <w:rPr>
            <w:noProof/>
            <w:webHidden/>
          </w:rPr>
          <w:tab/>
        </w:r>
        <w:r w:rsidR="000137D5">
          <w:rPr>
            <w:noProof/>
            <w:webHidden/>
          </w:rPr>
          <w:fldChar w:fldCharType="begin"/>
        </w:r>
        <w:r w:rsidR="000137D5">
          <w:rPr>
            <w:noProof/>
            <w:webHidden/>
          </w:rPr>
          <w:instrText xml:space="preserve"> PAGEREF _Toc17374267 \h </w:instrText>
        </w:r>
        <w:r w:rsidR="000137D5">
          <w:rPr>
            <w:noProof/>
            <w:webHidden/>
          </w:rPr>
        </w:r>
        <w:r w:rsidR="000137D5">
          <w:rPr>
            <w:noProof/>
            <w:webHidden/>
          </w:rPr>
          <w:fldChar w:fldCharType="separate"/>
        </w:r>
        <w:r w:rsidR="00805F8E">
          <w:rPr>
            <w:noProof/>
            <w:webHidden/>
          </w:rPr>
          <w:t>14</w:t>
        </w:r>
        <w:r w:rsidR="000137D5">
          <w:rPr>
            <w:noProof/>
            <w:webHidden/>
          </w:rPr>
          <w:fldChar w:fldCharType="end"/>
        </w:r>
      </w:hyperlink>
    </w:p>
    <w:p w14:paraId="301EAE54" w14:textId="35BA696F" w:rsidR="000137D5" w:rsidRDefault="00AC19C8">
      <w:pPr>
        <w:pStyle w:val="TOC1"/>
        <w:rPr>
          <w:rFonts w:asciiTheme="minorHAnsi" w:eastAsiaTheme="minorEastAsia" w:hAnsiTheme="minorHAnsi" w:cstheme="minorBidi"/>
          <w:noProof/>
          <w:szCs w:val="22"/>
          <w:lang w:eastAsia="en-AU"/>
        </w:rPr>
      </w:pPr>
      <w:hyperlink w:anchor="_Toc17374268" w:history="1">
        <w:r w:rsidR="000137D5" w:rsidRPr="00FB45C3">
          <w:rPr>
            <w:rStyle w:val="Hyperlink"/>
            <w:noProof/>
          </w:rPr>
          <w:t>33.</w:t>
        </w:r>
        <w:r w:rsidR="000137D5">
          <w:rPr>
            <w:rFonts w:asciiTheme="minorHAnsi" w:eastAsiaTheme="minorEastAsia" w:hAnsiTheme="minorHAnsi" w:cstheme="minorBidi"/>
            <w:noProof/>
            <w:szCs w:val="22"/>
            <w:lang w:eastAsia="en-AU"/>
          </w:rPr>
          <w:tab/>
        </w:r>
        <w:r w:rsidR="000137D5" w:rsidRPr="00FB45C3">
          <w:rPr>
            <w:rStyle w:val="Hyperlink"/>
            <w:noProof/>
          </w:rPr>
          <w:t>Liquidated Damages</w:t>
        </w:r>
        <w:r w:rsidR="000137D5">
          <w:rPr>
            <w:noProof/>
            <w:webHidden/>
          </w:rPr>
          <w:tab/>
        </w:r>
        <w:r w:rsidR="000137D5">
          <w:rPr>
            <w:noProof/>
            <w:webHidden/>
          </w:rPr>
          <w:fldChar w:fldCharType="begin"/>
        </w:r>
        <w:r w:rsidR="000137D5">
          <w:rPr>
            <w:noProof/>
            <w:webHidden/>
          </w:rPr>
          <w:instrText xml:space="preserve"> PAGEREF _Toc17374268 \h </w:instrText>
        </w:r>
        <w:r w:rsidR="000137D5">
          <w:rPr>
            <w:noProof/>
            <w:webHidden/>
          </w:rPr>
        </w:r>
        <w:r w:rsidR="000137D5">
          <w:rPr>
            <w:noProof/>
            <w:webHidden/>
          </w:rPr>
          <w:fldChar w:fldCharType="separate"/>
        </w:r>
        <w:r w:rsidR="00805F8E">
          <w:rPr>
            <w:noProof/>
            <w:webHidden/>
          </w:rPr>
          <w:t>15</w:t>
        </w:r>
        <w:r w:rsidR="000137D5">
          <w:rPr>
            <w:noProof/>
            <w:webHidden/>
          </w:rPr>
          <w:fldChar w:fldCharType="end"/>
        </w:r>
      </w:hyperlink>
    </w:p>
    <w:p w14:paraId="241290B4" w14:textId="3F7183F7" w:rsidR="000137D5" w:rsidRDefault="00AC19C8">
      <w:pPr>
        <w:pStyle w:val="TOC1"/>
        <w:rPr>
          <w:rFonts w:asciiTheme="minorHAnsi" w:eastAsiaTheme="minorEastAsia" w:hAnsiTheme="minorHAnsi" w:cstheme="minorBidi"/>
          <w:noProof/>
          <w:szCs w:val="22"/>
          <w:lang w:eastAsia="en-AU"/>
        </w:rPr>
      </w:pPr>
      <w:hyperlink w:anchor="_Toc17374269" w:history="1">
        <w:r w:rsidR="000137D5" w:rsidRPr="00FB45C3">
          <w:rPr>
            <w:rStyle w:val="Hyperlink"/>
            <w:noProof/>
          </w:rPr>
          <w:t>34.</w:t>
        </w:r>
        <w:r w:rsidR="000137D5">
          <w:rPr>
            <w:rFonts w:asciiTheme="minorHAnsi" w:eastAsiaTheme="minorEastAsia" w:hAnsiTheme="minorHAnsi" w:cstheme="minorBidi"/>
            <w:noProof/>
            <w:szCs w:val="22"/>
            <w:lang w:eastAsia="en-AU"/>
          </w:rPr>
          <w:tab/>
        </w:r>
        <w:r w:rsidR="000137D5" w:rsidRPr="00FB45C3">
          <w:rPr>
            <w:rStyle w:val="Hyperlink"/>
            <w:noProof/>
          </w:rPr>
          <w:t>Termination Fees</w:t>
        </w:r>
        <w:r w:rsidR="000137D5">
          <w:rPr>
            <w:noProof/>
            <w:webHidden/>
          </w:rPr>
          <w:tab/>
        </w:r>
        <w:r w:rsidR="000137D5">
          <w:rPr>
            <w:noProof/>
            <w:webHidden/>
          </w:rPr>
          <w:fldChar w:fldCharType="begin"/>
        </w:r>
        <w:r w:rsidR="000137D5">
          <w:rPr>
            <w:noProof/>
            <w:webHidden/>
          </w:rPr>
          <w:instrText xml:space="preserve"> PAGEREF _Toc17374269 \h </w:instrText>
        </w:r>
        <w:r w:rsidR="000137D5">
          <w:rPr>
            <w:noProof/>
            <w:webHidden/>
          </w:rPr>
        </w:r>
        <w:r w:rsidR="000137D5">
          <w:rPr>
            <w:noProof/>
            <w:webHidden/>
          </w:rPr>
          <w:fldChar w:fldCharType="separate"/>
        </w:r>
        <w:r w:rsidR="00805F8E">
          <w:rPr>
            <w:noProof/>
            <w:webHidden/>
          </w:rPr>
          <w:t>15</w:t>
        </w:r>
        <w:r w:rsidR="000137D5">
          <w:rPr>
            <w:noProof/>
            <w:webHidden/>
          </w:rPr>
          <w:fldChar w:fldCharType="end"/>
        </w:r>
      </w:hyperlink>
    </w:p>
    <w:p w14:paraId="7746081A" w14:textId="3A1C99FC" w:rsidR="000137D5" w:rsidRDefault="00AC19C8">
      <w:pPr>
        <w:pStyle w:val="TOC1"/>
        <w:rPr>
          <w:rFonts w:asciiTheme="minorHAnsi" w:eastAsiaTheme="minorEastAsia" w:hAnsiTheme="minorHAnsi" w:cstheme="minorBidi"/>
          <w:noProof/>
          <w:szCs w:val="22"/>
          <w:lang w:eastAsia="en-AU"/>
        </w:rPr>
      </w:pPr>
      <w:hyperlink w:anchor="_Toc17374270" w:history="1">
        <w:r w:rsidR="000137D5" w:rsidRPr="00FB45C3">
          <w:rPr>
            <w:rStyle w:val="Hyperlink"/>
            <w:noProof/>
          </w:rPr>
          <w:t>35.</w:t>
        </w:r>
        <w:r w:rsidR="000137D5">
          <w:rPr>
            <w:rFonts w:asciiTheme="minorHAnsi" w:eastAsiaTheme="minorEastAsia" w:hAnsiTheme="minorHAnsi" w:cstheme="minorBidi"/>
            <w:noProof/>
            <w:szCs w:val="22"/>
            <w:lang w:eastAsia="en-AU"/>
          </w:rPr>
          <w:tab/>
        </w:r>
        <w:r w:rsidR="000137D5" w:rsidRPr="00FB45C3">
          <w:rPr>
            <w:rStyle w:val="Hyperlink"/>
            <w:noProof/>
          </w:rPr>
          <w:t>Not to subcontract</w:t>
        </w:r>
        <w:r w:rsidR="000137D5">
          <w:rPr>
            <w:noProof/>
            <w:webHidden/>
          </w:rPr>
          <w:tab/>
        </w:r>
        <w:r w:rsidR="000137D5">
          <w:rPr>
            <w:noProof/>
            <w:webHidden/>
          </w:rPr>
          <w:fldChar w:fldCharType="begin"/>
        </w:r>
        <w:r w:rsidR="000137D5">
          <w:rPr>
            <w:noProof/>
            <w:webHidden/>
          </w:rPr>
          <w:instrText xml:space="preserve"> PAGEREF _Toc17374270 \h </w:instrText>
        </w:r>
        <w:r w:rsidR="000137D5">
          <w:rPr>
            <w:noProof/>
            <w:webHidden/>
          </w:rPr>
        </w:r>
        <w:r w:rsidR="000137D5">
          <w:rPr>
            <w:noProof/>
            <w:webHidden/>
          </w:rPr>
          <w:fldChar w:fldCharType="separate"/>
        </w:r>
        <w:r w:rsidR="00805F8E">
          <w:rPr>
            <w:noProof/>
            <w:webHidden/>
          </w:rPr>
          <w:t>15</w:t>
        </w:r>
        <w:r w:rsidR="000137D5">
          <w:rPr>
            <w:noProof/>
            <w:webHidden/>
          </w:rPr>
          <w:fldChar w:fldCharType="end"/>
        </w:r>
      </w:hyperlink>
    </w:p>
    <w:p w14:paraId="54B1CEEC" w14:textId="60CD7E4E" w:rsidR="000137D5" w:rsidRDefault="00AC19C8">
      <w:pPr>
        <w:pStyle w:val="TOC1"/>
        <w:rPr>
          <w:rFonts w:asciiTheme="minorHAnsi" w:eastAsiaTheme="minorEastAsia" w:hAnsiTheme="minorHAnsi" w:cstheme="minorBidi"/>
          <w:noProof/>
          <w:szCs w:val="22"/>
          <w:lang w:eastAsia="en-AU"/>
        </w:rPr>
      </w:pPr>
      <w:hyperlink w:anchor="_Toc17374271" w:history="1">
        <w:r w:rsidR="000137D5" w:rsidRPr="00FB45C3">
          <w:rPr>
            <w:rStyle w:val="Hyperlink"/>
            <w:noProof/>
          </w:rPr>
          <w:t>36.</w:t>
        </w:r>
        <w:r w:rsidR="000137D5">
          <w:rPr>
            <w:rFonts w:asciiTheme="minorHAnsi" w:eastAsiaTheme="minorEastAsia" w:hAnsiTheme="minorHAnsi" w:cstheme="minorBidi"/>
            <w:noProof/>
            <w:szCs w:val="22"/>
            <w:lang w:eastAsia="en-AU"/>
          </w:rPr>
          <w:tab/>
        </w:r>
        <w:r w:rsidR="000137D5" w:rsidRPr="00FB45C3">
          <w:rPr>
            <w:rStyle w:val="Hyperlink"/>
            <w:noProof/>
          </w:rPr>
          <w:t>Sale by Franchisor</w:t>
        </w:r>
        <w:r w:rsidR="000137D5">
          <w:rPr>
            <w:noProof/>
            <w:webHidden/>
          </w:rPr>
          <w:tab/>
        </w:r>
        <w:r w:rsidR="000137D5">
          <w:rPr>
            <w:noProof/>
            <w:webHidden/>
          </w:rPr>
          <w:fldChar w:fldCharType="begin"/>
        </w:r>
        <w:r w:rsidR="000137D5">
          <w:rPr>
            <w:noProof/>
            <w:webHidden/>
          </w:rPr>
          <w:instrText xml:space="preserve"> PAGEREF _Toc17374271 \h </w:instrText>
        </w:r>
        <w:r w:rsidR="000137D5">
          <w:rPr>
            <w:noProof/>
            <w:webHidden/>
          </w:rPr>
        </w:r>
        <w:r w:rsidR="000137D5">
          <w:rPr>
            <w:noProof/>
            <w:webHidden/>
          </w:rPr>
          <w:fldChar w:fldCharType="separate"/>
        </w:r>
        <w:r w:rsidR="00805F8E">
          <w:rPr>
            <w:noProof/>
            <w:webHidden/>
          </w:rPr>
          <w:t>15</w:t>
        </w:r>
        <w:r w:rsidR="000137D5">
          <w:rPr>
            <w:noProof/>
            <w:webHidden/>
          </w:rPr>
          <w:fldChar w:fldCharType="end"/>
        </w:r>
      </w:hyperlink>
    </w:p>
    <w:p w14:paraId="445C08C7" w14:textId="618F58A0" w:rsidR="000137D5" w:rsidRDefault="00AC19C8">
      <w:pPr>
        <w:pStyle w:val="TOC1"/>
        <w:rPr>
          <w:rFonts w:asciiTheme="minorHAnsi" w:eastAsiaTheme="minorEastAsia" w:hAnsiTheme="minorHAnsi" w:cstheme="minorBidi"/>
          <w:noProof/>
          <w:szCs w:val="22"/>
          <w:lang w:eastAsia="en-AU"/>
        </w:rPr>
      </w:pPr>
      <w:hyperlink w:anchor="_Toc17374272" w:history="1">
        <w:r w:rsidR="000137D5" w:rsidRPr="00FB45C3">
          <w:rPr>
            <w:rStyle w:val="Hyperlink"/>
            <w:noProof/>
          </w:rPr>
          <w:t>37.</w:t>
        </w:r>
        <w:r w:rsidR="000137D5">
          <w:rPr>
            <w:rFonts w:asciiTheme="minorHAnsi" w:eastAsiaTheme="minorEastAsia" w:hAnsiTheme="minorHAnsi" w:cstheme="minorBidi"/>
            <w:noProof/>
            <w:szCs w:val="22"/>
            <w:lang w:eastAsia="en-AU"/>
          </w:rPr>
          <w:tab/>
        </w:r>
        <w:r w:rsidR="000137D5" w:rsidRPr="00FB45C3">
          <w:rPr>
            <w:rStyle w:val="Hyperlink"/>
            <w:noProof/>
          </w:rPr>
          <w:t>Sale or other dealing by the Franchisee</w:t>
        </w:r>
        <w:r w:rsidR="000137D5">
          <w:rPr>
            <w:noProof/>
            <w:webHidden/>
          </w:rPr>
          <w:tab/>
        </w:r>
        <w:r w:rsidR="000137D5">
          <w:rPr>
            <w:noProof/>
            <w:webHidden/>
          </w:rPr>
          <w:fldChar w:fldCharType="begin"/>
        </w:r>
        <w:r w:rsidR="000137D5">
          <w:rPr>
            <w:noProof/>
            <w:webHidden/>
          </w:rPr>
          <w:instrText xml:space="preserve"> PAGEREF _Toc17374272 \h </w:instrText>
        </w:r>
        <w:r w:rsidR="000137D5">
          <w:rPr>
            <w:noProof/>
            <w:webHidden/>
          </w:rPr>
        </w:r>
        <w:r w:rsidR="000137D5">
          <w:rPr>
            <w:noProof/>
            <w:webHidden/>
          </w:rPr>
          <w:fldChar w:fldCharType="separate"/>
        </w:r>
        <w:r w:rsidR="00805F8E">
          <w:rPr>
            <w:noProof/>
            <w:webHidden/>
          </w:rPr>
          <w:t>15</w:t>
        </w:r>
        <w:r w:rsidR="000137D5">
          <w:rPr>
            <w:noProof/>
            <w:webHidden/>
          </w:rPr>
          <w:fldChar w:fldCharType="end"/>
        </w:r>
      </w:hyperlink>
    </w:p>
    <w:p w14:paraId="19C99A5B" w14:textId="0362D4E3" w:rsidR="000137D5" w:rsidRDefault="00AC19C8">
      <w:pPr>
        <w:pStyle w:val="TOC1"/>
        <w:rPr>
          <w:rFonts w:asciiTheme="minorHAnsi" w:eastAsiaTheme="minorEastAsia" w:hAnsiTheme="minorHAnsi" w:cstheme="minorBidi"/>
          <w:noProof/>
          <w:szCs w:val="22"/>
          <w:lang w:eastAsia="en-AU"/>
        </w:rPr>
      </w:pPr>
      <w:hyperlink w:anchor="_Toc17374273" w:history="1">
        <w:r w:rsidR="000137D5" w:rsidRPr="00FB45C3">
          <w:rPr>
            <w:rStyle w:val="Hyperlink"/>
            <w:noProof/>
          </w:rPr>
          <w:t>38.</w:t>
        </w:r>
        <w:r w:rsidR="000137D5">
          <w:rPr>
            <w:rFonts w:asciiTheme="minorHAnsi" w:eastAsiaTheme="minorEastAsia" w:hAnsiTheme="minorHAnsi" w:cstheme="minorBidi"/>
            <w:noProof/>
            <w:szCs w:val="22"/>
            <w:lang w:eastAsia="en-AU"/>
          </w:rPr>
          <w:tab/>
        </w:r>
        <w:r w:rsidR="000137D5" w:rsidRPr="00FB45C3">
          <w:rPr>
            <w:rStyle w:val="Hyperlink"/>
            <w:noProof/>
          </w:rPr>
          <w:t>Preconditions to consent to sale</w:t>
        </w:r>
        <w:r w:rsidR="000137D5">
          <w:rPr>
            <w:noProof/>
            <w:webHidden/>
          </w:rPr>
          <w:tab/>
        </w:r>
        <w:r w:rsidR="000137D5">
          <w:rPr>
            <w:noProof/>
            <w:webHidden/>
          </w:rPr>
          <w:fldChar w:fldCharType="begin"/>
        </w:r>
        <w:r w:rsidR="000137D5">
          <w:rPr>
            <w:noProof/>
            <w:webHidden/>
          </w:rPr>
          <w:instrText xml:space="preserve"> PAGEREF _Toc17374273 \h </w:instrText>
        </w:r>
        <w:r w:rsidR="000137D5">
          <w:rPr>
            <w:noProof/>
            <w:webHidden/>
          </w:rPr>
        </w:r>
        <w:r w:rsidR="000137D5">
          <w:rPr>
            <w:noProof/>
            <w:webHidden/>
          </w:rPr>
          <w:fldChar w:fldCharType="separate"/>
        </w:r>
        <w:r w:rsidR="00805F8E">
          <w:rPr>
            <w:noProof/>
            <w:webHidden/>
          </w:rPr>
          <w:t>16</w:t>
        </w:r>
        <w:r w:rsidR="000137D5">
          <w:rPr>
            <w:noProof/>
            <w:webHidden/>
          </w:rPr>
          <w:fldChar w:fldCharType="end"/>
        </w:r>
      </w:hyperlink>
    </w:p>
    <w:p w14:paraId="6633434A" w14:textId="1E237D5B" w:rsidR="000137D5" w:rsidRDefault="00AC19C8">
      <w:pPr>
        <w:pStyle w:val="TOC1"/>
        <w:rPr>
          <w:rFonts w:asciiTheme="minorHAnsi" w:eastAsiaTheme="minorEastAsia" w:hAnsiTheme="minorHAnsi" w:cstheme="minorBidi"/>
          <w:noProof/>
          <w:szCs w:val="22"/>
          <w:lang w:eastAsia="en-AU"/>
        </w:rPr>
      </w:pPr>
      <w:hyperlink w:anchor="_Toc17374274" w:history="1">
        <w:r w:rsidR="000137D5" w:rsidRPr="00FB45C3">
          <w:rPr>
            <w:rStyle w:val="Hyperlink"/>
            <w:noProof/>
          </w:rPr>
          <w:t>39.</w:t>
        </w:r>
        <w:r w:rsidR="000137D5">
          <w:rPr>
            <w:rFonts w:asciiTheme="minorHAnsi" w:eastAsiaTheme="minorEastAsia" w:hAnsiTheme="minorHAnsi" w:cstheme="minorBidi"/>
            <w:noProof/>
            <w:szCs w:val="22"/>
            <w:lang w:eastAsia="en-AU"/>
          </w:rPr>
          <w:tab/>
        </w:r>
        <w:r w:rsidR="000137D5" w:rsidRPr="00FB45C3">
          <w:rPr>
            <w:rStyle w:val="Hyperlink"/>
            <w:noProof/>
          </w:rPr>
          <w:t>Arrangements to apply at the end of the franchise Agreement</w:t>
        </w:r>
        <w:r w:rsidR="000137D5">
          <w:rPr>
            <w:noProof/>
            <w:webHidden/>
          </w:rPr>
          <w:tab/>
        </w:r>
        <w:r w:rsidR="000137D5">
          <w:rPr>
            <w:noProof/>
            <w:webHidden/>
          </w:rPr>
          <w:fldChar w:fldCharType="begin"/>
        </w:r>
        <w:r w:rsidR="000137D5">
          <w:rPr>
            <w:noProof/>
            <w:webHidden/>
          </w:rPr>
          <w:instrText xml:space="preserve"> PAGEREF _Toc17374274 \h </w:instrText>
        </w:r>
        <w:r w:rsidR="000137D5">
          <w:rPr>
            <w:noProof/>
            <w:webHidden/>
          </w:rPr>
        </w:r>
        <w:r w:rsidR="000137D5">
          <w:rPr>
            <w:noProof/>
            <w:webHidden/>
          </w:rPr>
          <w:fldChar w:fldCharType="separate"/>
        </w:r>
        <w:r w:rsidR="00805F8E">
          <w:rPr>
            <w:noProof/>
            <w:webHidden/>
          </w:rPr>
          <w:t>17</w:t>
        </w:r>
        <w:r w:rsidR="000137D5">
          <w:rPr>
            <w:noProof/>
            <w:webHidden/>
          </w:rPr>
          <w:fldChar w:fldCharType="end"/>
        </w:r>
      </w:hyperlink>
    </w:p>
    <w:p w14:paraId="57A94A7E" w14:textId="1D580DE9" w:rsidR="000137D5" w:rsidRDefault="00AC19C8">
      <w:pPr>
        <w:pStyle w:val="TOC1"/>
        <w:rPr>
          <w:rFonts w:asciiTheme="minorHAnsi" w:eastAsiaTheme="minorEastAsia" w:hAnsiTheme="minorHAnsi" w:cstheme="minorBidi"/>
          <w:noProof/>
          <w:szCs w:val="22"/>
          <w:lang w:eastAsia="en-AU"/>
        </w:rPr>
      </w:pPr>
      <w:hyperlink w:anchor="_Toc17374275" w:history="1">
        <w:r w:rsidR="000137D5" w:rsidRPr="00FB45C3">
          <w:rPr>
            <w:rStyle w:val="Hyperlink"/>
            <w:noProof/>
          </w:rPr>
          <w:t>40.</w:t>
        </w:r>
        <w:r w:rsidR="000137D5">
          <w:rPr>
            <w:rFonts w:asciiTheme="minorHAnsi" w:eastAsiaTheme="minorEastAsia" w:hAnsiTheme="minorHAnsi" w:cstheme="minorBidi"/>
            <w:noProof/>
            <w:szCs w:val="22"/>
            <w:lang w:eastAsia="en-AU"/>
          </w:rPr>
          <w:tab/>
        </w:r>
        <w:r w:rsidR="000137D5" w:rsidRPr="00FB45C3">
          <w:rPr>
            <w:rStyle w:val="Hyperlink"/>
            <w:noProof/>
          </w:rPr>
          <w:t>Termination</w:t>
        </w:r>
        <w:r w:rsidR="000137D5">
          <w:rPr>
            <w:noProof/>
            <w:webHidden/>
          </w:rPr>
          <w:tab/>
        </w:r>
        <w:r w:rsidR="000137D5">
          <w:rPr>
            <w:noProof/>
            <w:webHidden/>
          </w:rPr>
          <w:fldChar w:fldCharType="begin"/>
        </w:r>
        <w:r w:rsidR="000137D5">
          <w:rPr>
            <w:noProof/>
            <w:webHidden/>
          </w:rPr>
          <w:instrText xml:space="preserve"> PAGEREF _Toc17374275 \h </w:instrText>
        </w:r>
        <w:r w:rsidR="000137D5">
          <w:rPr>
            <w:noProof/>
            <w:webHidden/>
          </w:rPr>
        </w:r>
        <w:r w:rsidR="000137D5">
          <w:rPr>
            <w:noProof/>
            <w:webHidden/>
          </w:rPr>
          <w:fldChar w:fldCharType="separate"/>
        </w:r>
        <w:r w:rsidR="00805F8E">
          <w:rPr>
            <w:noProof/>
            <w:webHidden/>
          </w:rPr>
          <w:t>17</w:t>
        </w:r>
        <w:r w:rsidR="000137D5">
          <w:rPr>
            <w:noProof/>
            <w:webHidden/>
          </w:rPr>
          <w:fldChar w:fldCharType="end"/>
        </w:r>
      </w:hyperlink>
    </w:p>
    <w:p w14:paraId="149BB119" w14:textId="321B25D7" w:rsidR="000137D5" w:rsidRDefault="00AC19C8">
      <w:pPr>
        <w:pStyle w:val="TOC1"/>
        <w:rPr>
          <w:rFonts w:asciiTheme="minorHAnsi" w:eastAsiaTheme="minorEastAsia" w:hAnsiTheme="minorHAnsi" w:cstheme="minorBidi"/>
          <w:noProof/>
          <w:szCs w:val="22"/>
          <w:lang w:eastAsia="en-AU"/>
        </w:rPr>
      </w:pPr>
      <w:hyperlink w:anchor="_Toc17374276" w:history="1">
        <w:r w:rsidR="000137D5" w:rsidRPr="00FB45C3">
          <w:rPr>
            <w:rStyle w:val="Hyperlink"/>
            <w:noProof/>
          </w:rPr>
          <w:t>41.</w:t>
        </w:r>
        <w:r w:rsidR="000137D5">
          <w:rPr>
            <w:rFonts w:asciiTheme="minorHAnsi" w:eastAsiaTheme="minorEastAsia" w:hAnsiTheme="minorHAnsi" w:cstheme="minorBidi"/>
            <w:noProof/>
            <w:szCs w:val="22"/>
            <w:lang w:eastAsia="en-AU"/>
          </w:rPr>
          <w:tab/>
        </w:r>
        <w:r w:rsidR="000137D5" w:rsidRPr="00FB45C3">
          <w:rPr>
            <w:rStyle w:val="Hyperlink"/>
            <w:noProof/>
          </w:rPr>
          <w:t>Consequences of termination for any cause</w:t>
        </w:r>
        <w:r w:rsidR="000137D5">
          <w:rPr>
            <w:noProof/>
            <w:webHidden/>
          </w:rPr>
          <w:tab/>
        </w:r>
        <w:r w:rsidR="000137D5">
          <w:rPr>
            <w:noProof/>
            <w:webHidden/>
          </w:rPr>
          <w:fldChar w:fldCharType="begin"/>
        </w:r>
        <w:r w:rsidR="000137D5">
          <w:rPr>
            <w:noProof/>
            <w:webHidden/>
          </w:rPr>
          <w:instrText xml:space="preserve"> PAGEREF _Toc17374276 \h </w:instrText>
        </w:r>
        <w:r w:rsidR="000137D5">
          <w:rPr>
            <w:noProof/>
            <w:webHidden/>
          </w:rPr>
        </w:r>
        <w:r w:rsidR="000137D5">
          <w:rPr>
            <w:noProof/>
            <w:webHidden/>
          </w:rPr>
          <w:fldChar w:fldCharType="separate"/>
        </w:r>
        <w:r w:rsidR="00805F8E">
          <w:rPr>
            <w:noProof/>
            <w:webHidden/>
          </w:rPr>
          <w:t>18</w:t>
        </w:r>
        <w:r w:rsidR="000137D5">
          <w:rPr>
            <w:noProof/>
            <w:webHidden/>
          </w:rPr>
          <w:fldChar w:fldCharType="end"/>
        </w:r>
      </w:hyperlink>
    </w:p>
    <w:p w14:paraId="33E5C015" w14:textId="5FC314D2" w:rsidR="000137D5" w:rsidRDefault="00AC19C8">
      <w:pPr>
        <w:pStyle w:val="TOC1"/>
        <w:rPr>
          <w:rFonts w:asciiTheme="minorHAnsi" w:eastAsiaTheme="minorEastAsia" w:hAnsiTheme="minorHAnsi" w:cstheme="minorBidi"/>
          <w:noProof/>
          <w:szCs w:val="22"/>
          <w:lang w:eastAsia="en-AU"/>
        </w:rPr>
      </w:pPr>
      <w:hyperlink w:anchor="_Toc17374277" w:history="1">
        <w:r w:rsidR="000137D5" w:rsidRPr="00FB45C3">
          <w:rPr>
            <w:rStyle w:val="Hyperlink"/>
            <w:noProof/>
          </w:rPr>
          <w:t>42.</w:t>
        </w:r>
        <w:r w:rsidR="000137D5">
          <w:rPr>
            <w:rFonts w:asciiTheme="minorHAnsi" w:eastAsiaTheme="minorEastAsia" w:hAnsiTheme="minorHAnsi" w:cstheme="minorBidi"/>
            <w:noProof/>
            <w:szCs w:val="22"/>
            <w:lang w:eastAsia="en-AU"/>
          </w:rPr>
          <w:tab/>
        </w:r>
        <w:r w:rsidR="000137D5" w:rsidRPr="00FB45C3">
          <w:rPr>
            <w:rStyle w:val="Hyperlink"/>
            <w:noProof/>
          </w:rPr>
          <w:t>Restraint of trade</w:t>
        </w:r>
        <w:r w:rsidR="000137D5">
          <w:rPr>
            <w:noProof/>
            <w:webHidden/>
          </w:rPr>
          <w:tab/>
        </w:r>
        <w:r w:rsidR="000137D5">
          <w:rPr>
            <w:noProof/>
            <w:webHidden/>
          </w:rPr>
          <w:fldChar w:fldCharType="begin"/>
        </w:r>
        <w:r w:rsidR="000137D5">
          <w:rPr>
            <w:noProof/>
            <w:webHidden/>
          </w:rPr>
          <w:instrText xml:space="preserve"> PAGEREF _Toc17374277 \h </w:instrText>
        </w:r>
        <w:r w:rsidR="000137D5">
          <w:rPr>
            <w:noProof/>
            <w:webHidden/>
          </w:rPr>
        </w:r>
        <w:r w:rsidR="000137D5">
          <w:rPr>
            <w:noProof/>
            <w:webHidden/>
          </w:rPr>
          <w:fldChar w:fldCharType="separate"/>
        </w:r>
        <w:r w:rsidR="00805F8E">
          <w:rPr>
            <w:noProof/>
            <w:webHidden/>
          </w:rPr>
          <w:t>19</w:t>
        </w:r>
        <w:r w:rsidR="000137D5">
          <w:rPr>
            <w:noProof/>
            <w:webHidden/>
          </w:rPr>
          <w:fldChar w:fldCharType="end"/>
        </w:r>
      </w:hyperlink>
    </w:p>
    <w:p w14:paraId="1006C1B8" w14:textId="7435F26F" w:rsidR="000137D5" w:rsidRDefault="00AC19C8">
      <w:pPr>
        <w:pStyle w:val="TOC1"/>
        <w:rPr>
          <w:rFonts w:asciiTheme="minorHAnsi" w:eastAsiaTheme="minorEastAsia" w:hAnsiTheme="minorHAnsi" w:cstheme="minorBidi"/>
          <w:noProof/>
          <w:szCs w:val="22"/>
          <w:lang w:eastAsia="en-AU"/>
        </w:rPr>
      </w:pPr>
      <w:hyperlink w:anchor="_Toc17374278" w:history="1">
        <w:r w:rsidR="000137D5" w:rsidRPr="00FB45C3">
          <w:rPr>
            <w:rStyle w:val="Hyperlink"/>
            <w:noProof/>
          </w:rPr>
          <w:t>43.</w:t>
        </w:r>
        <w:r w:rsidR="000137D5">
          <w:rPr>
            <w:rFonts w:asciiTheme="minorHAnsi" w:eastAsiaTheme="minorEastAsia" w:hAnsiTheme="minorHAnsi" w:cstheme="minorBidi"/>
            <w:noProof/>
            <w:szCs w:val="22"/>
            <w:lang w:eastAsia="en-AU"/>
          </w:rPr>
          <w:tab/>
        </w:r>
        <w:r w:rsidR="000137D5" w:rsidRPr="00FB45C3">
          <w:rPr>
            <w:rStyle w:val="Hyperlink"/>
            <w:noProof/>
          </w:rPr>
          <w:t>Dispute resolution</w:t>
        </w:r>
        <w:r w:rsidR="000137D5">
          <w:rPr>
            <w:noProof/>
            <w:webHidden/>
          </w:rPr>
          <w:tab/>
        </w:r>
        <w:r w:rsidR="000137D5">
          <w:rPr>
            <w:noProof/>
            <w:webHidden/>
          </w:rPr>
          <w:fldChar w:fldCharType="begin"/>
        </w:r>
        <w:r w:rsidR="000137D5">
          <w:rPr>
            <w:noProof/>
            <w:webHidden/>
          </w:rPr>
          <w:instrText xml:space="preserve"> PAGEREF _Toc17374278 \h </w:instrText>
        </w:r>
        <w:r w:rsidR="000137D5">
          <w:rPr>
            <w:noProof/>
            <w:webHidden/>
          </w:rPr>
        </w:r>
        <w:r w:rsidR="000137D5">
          <w:rPr>
            <w:noProof/>
            <w:webHidden/>
          </w:rPr>
          <w:fldChar w:fldCharType="separate"/>
        </w:r>
        <w:r w:rsidR="00805F8E">
          <w:rPr>
            <w:noProof/>
            <w:webHidden/>
          </w:rPr>
          <w:t>20</w:t>
        </w:r>
        <w:r w:rsidR="000137D5">
          <w:rPr>
            <w:noProof/>
            <w:webHidden/>
          </w:rPr>
          <w:fldChar w:fldCharType="end"/>
        </w:r>
      </w:hyperlink>
    </w:p>
    <w:p w14:paraId="6E426C62" w14:textId="4547C3E4" w:rsidR="000137D5" w:rsidRDefault="00AC19C8">
      <w:pPr>
        <w:pStyle w:val="TOC1"/>
        <w:rPr>
          <w:rFonts w:asciiTheme="minorHAnsi" w:eastAsiaTheme="minorEastAsia" w:hAnsiTheme="minorHAnsi" w:cstheme="minorBidi"/>
          <w:noProof/>
          <w:szCs w:val="22"/>
          <w:lang w:eastAsia="en-AU"/>
        </w:rPr>
      </w:pPr>
      <w:hyperlink w:anchor="_Toc17374279" w:history="1">
        <w:r w:rsidR="000137D5" w:rsidRPr="00FB45C3">
          <w:rPr>
            <w:rStyle w:val="Hyperlink"/>
            <w:noProof/>
          </w:rPr>
          <w:t>44.</w:t>
        </w:r>
        <w:r w:rsidR="000137D5">
          <w:rPr>
            <w:rFonts w:asciiTheme="minorHAnsi" w:eastAsiaTheme="minorEastAsia" w:hAnsiTheme="minorHAnsi" w:cstheme="minorBidi"/>
            <w:noProof/>
            <w:szCs w:val="22"/>
            <w:lang w:eastAsia="en-AU"/>
          </w:rPr>
          <w:tab/>
        </w:r>
        <w:r w:rsidR="000137D5" w:rsidRPr="00FB45C3">
          <w:rPr>
            <w:rStyle w:val="Hyperlink"/>
            <w:noProof/>
          </w:rPr>
          <w:t>Indemnity</w:t>
        </w:r>
        <w:r w:rsidR="000137D5">
          <w:rPr>
            <w:noProof/>
            <w:webHidden/>
          </w:rPr>
          <w:tab/>
        </w:r>
        <w:r w:rsidR="000137D5">
          <w:rPr>
            <w:noProof/>
            <w:webHidden/>
          </w:rPr>
          <w:fldChar w:fldCharType="begin"/>
        </w:r>
        <w:r w:rsidR="000137D5">
          <w:rPr>
            <w:noProof/>
            <w:webHidden/>
          </w:rPr>
          <w:instrText xml:space="preserve"> PAGEREF _Toc17374279 \h </w:instrText>
        </w:r>
        <w:r w:rsidR="000137D5">
          <w:rPr>
            <w:noProof/>
            <w:webHidden/>
          </w:rPr>
        </w:r>
        <w:r w:rsidR="000137D5">
          <w:rPr>
            <w:noProof/>
            <w:webHidden/>
          </w:rPr>
          <w:fldChar w:fldCharType="separate"/>
        </w:r>
        <w:r w:rsidR="00805F8E">
          <w:rPr>
            <w:noProof/>
            <w:webHidden/>
          </w:rPr>
          <w:t>21</w:t>
        </w:r>
        <w:r w:rsidR="000137D5">
          <w:rPr>
            <w:noProof/>
            <w:webHidden/>
          </w:rPr>
          <w:fldChar w:fldCharType="end"/>
        </w:r>
      </w:hyperlink>
    </w:p>
    <w:p w14:paraId="0544E2D1" w14:textId="761EA708" w:rsidR="000137D5" w:rsidRDefault="00AC19C8">
      <w:pPr>
        <w:pStyle w:val="TOC1"/>
        <w:rPr>
          <w:rFonts w:asciiTheme="minorHAnsi" w:eastAsiaTheme="minorEastAsia" w:hAnsiTheme="minorHAnsi" w:cstheme="minorBidi"/>
          <w:noProof/>
          <w:szCs w:val="22"/>
          <w:lang w:eastAsia="en-AU"/>
        </w:rPr>
      </w:pPr>
      <w:hyperlink w:anchor="_Toc17374280" w:history="1">
        <w:r w:rsidR="000137D5" w:rsidRPr="00FB45C3">
          <w:rPr>
            <w:rStyle w:val="Hyperlink"/>
            <w:noProof/>
          </w:rPr>
          <w:t>45.</w:t>
        </w:r>
        <w:r w:rsidR="000137D5">
          <w:rPr>
            <w:rFonts w:asciiTheme="minorHAnsi" w:eastAsiaTheme="minorEastAsia" w:hAnsiTheme="minorHAnsi" w:cstheme="minorBidi"/>
            <w:noProof/>
            <w:szCs w:val="22"/>
            <w:lang w:eastAsia="en-AU"/>
          </w:rPr>
          <w:tab/>
        </w:r>
        <w:r w:rsidR="000137D5" w:rsidRPr="00FB45C3">
          <w:rPr>
            <w:rStyle w:val="Hyperlink"/>
            <w:noProof/>
          </w:rPr>
          <w:t>Guarantee</w:t>
        </w:r>
        <w:r w:rsidR="000137D5">
          <w:rPr>
            <w:noProof/>
            <w:webHidden/>
          </w:rPr>
          <w:tab/>
        </w:r>
        <w:r w:rsidR="000137D5">
          <w:rPr>
            <w:noProof/>
            <w:webHidden/>
          </w:rPr>
          <w:fldChar w:fldCharType="begin"/>
        </w:r>
        <w:r w:rsidR="000137D5">
          <w:rPr>
            <w:noProof/>
            <w:webHidden/>
          </w:rPr>
          <w:instrText xml:space="preserve"> PAGEREF _Toc17374280 \h </w:instrText>
        </w:r>
        <w:r w:rsidR="000137D5">
          <w:rPr>
            <w:noProof/>
            <w:webHidden/>
          </w:rPr>
        </w:r>
        <w:r w:rsidR="000137D5">
          <w:rPr>
            <w:noProof/>
            <w:webHidden/>
          </w:rPr>
          <w:fldChar w:fldCharType="separate"/>
        </w:r>
        <w:r w:rsidR="00805F8E">
          <w:rPr>
            <w:noProof/>
            <w:webHidden/>
          </w:rPr>
          <w:t>21</w:t>
        </w:r>
        <w:r w:rsidR="000137D5">
          <w:rPr>
            <w:noProof/>
            <w:webHidden/>
          </w:rPr>
          <w:fldChar w:fldCharType="end"/>
        </w:r>
      </w:hyperlink>
    </w:p>
    <w:p w14:paraId="3EBE1F1A" w14:textId="083717F6" w:rsidR="000137D5" w:rsidRDefault="00AC19C8">
      <w:pPr>
        <w:pStyle w:val="TOC1"/>
        <w:rPr>
          <w:rFonts w:asciiTheme="minorHAnsi" w:eastAsiaTheme="minorEastAsia" w:hAnsiTheme="minorHAnsi" w:cstheme="minorBidi"/>
          <w:noProof/>
          <w:szCs w:val="22"/>
          <w:lang w:eastAsia="en-AU"/>
        </w:rPr>
      </w:pPr>
      <w:hyperlink w:anchor="_Toc17374281" w:history="1">
        <w:r w:rsidR="000137D5" w:rsidRPr="00FB45C3">
          <w:rPr>
            <w:rStyle w:val="Hyperlink"/>
            <w:noProof/>
          </w:rPr>
          <w:t>46.</w:t>
        </w:r>
        <w:r w:rsidR="000137D5">
          <w:rPr>
            <w:rFonts w:asciiTheme="minorHAnsi" w:eastAsiaTheme="minorEastAsia" w:hAnsiTheme="minorHAnsi" w:cstheme="minorBidi"/>
            <w:noProof/>
            <w:szCs w:val="22"/>
            <w:lang w:eastAsia="en-AU"/>
          </w:rPr>
          <w:tab/>
        </w:r>
        <w:r w:rsidR="000137D5" w:rsidRPr="00FB45C3">
          <w:rPr>
            <w:rStyle w:val="Hyperlink"/>
            <w:noProof/>
          </w:rPr>
          <w:t>Force Majeure</w:t>
        </w:r>
        <w:r w:rsidR="000137D5">
          <w:rPr>
            <w:noProof/>
            <w:webHidden/>
          </w:rPr>
          <w:tab/>
        </w:r>
        <w:r w:rsidR="000137D5">
          <w:rPr>
            <w:noProof/>
            <w:webHidden/>
          </w:rPr>
          <w:fldChar w:fldCharType="begin"/>
        </w:r>
        <w:r w:rsidR="000137D5">
          <w:rPr>
            <w:noProof/>
            <w:webHidden/>
          </w:rPr>
          <w:instrText xml:space="preserve"> PAGEREF _Toc17374281 \h </w:instrText>
        </w:r>
        <w:r w:rsidR="000137D5">
          <w:rPr>
            <w:noProof/>
            <w:webHidden/>
          </w:rPr>
        </w:r>
        <w:r w:rsidR="000137D5">
          <w:rPr>
            <w:noProof/>
            <w:webHidden/>
          </w:rPr>
          <w:fldChar w:fldCharType="separate"/>
        </w:r>
        <w:r w:rsidR="00805F8E">
          <w:rPr>
            <w:noProof/>
            <w:webHidden/>
          </w:rPr>
          <w:t>23</w:t>
        </w:r>
        <w:r w:rsidR="000137D5">
          <w:rPr>
            <w:noProof/>
            <w:webHidden/>
          </w:rPr>
          <w:fldChar w:fldCharType="end"/>
        </w:r>
      </w:hyperlink>
    </w:p>
    <w:p w14:paraId="1EBC049C" w14:textId="18E12189" w:rsidR="000137D5" w:rsidRDefault="00AC19C8">
      <w:pPr>
        <w:pStyle w:val="TOC1"/>
        <w:rPr>
          <w:rFonts w:asciiTheme="minorHAnsi" w:eastAsiaTheme="minorEastAsia" w:hAnsiTheme="minorHAnsi" w:cstheme="minorBidi"/>
          <w:noProof/>
          <w:szCs w:val="22"/>
          <w:lang w:eastAsia="en-AU"/>
        </w:rPr>
      </w:pPr>
      <w:hyperlink w:anchor="_Toc17374282" w:history="1">
        <w:r w:rsidR="000137D5" w:rsidRPr="00FB45C3">
          <w:rPr>
            <w:rStyle w:val="Hyperlink"/>
            <w:noProof/>
          </w:rPr>
          <w:t>47.</w:t>
        </w:r>
        <w:r w:rsidR="000137D5">
          <w:rPr>
            <w:rFonts w:asciiTheme="minorHAnsi" w:eastAsiaTheme="minorEastAsia" w:hAnsiTheme="minorHAnsi" w:cstheme="minorBidi"/>
            <w:noProof/>
            <w:szCs w:val="22"/>
            <w:lang w:eastAsia="en-AU"/>
          </w:rPr>
          <w:tab/>
        </w:r>
        <w:r w:rsidR="000137D5" w:rsidRPr="00FB45C3">
          <w:rPr>
            <w:rStyle w:val="Hyperlink"/>
            <w:noProof/>
          </w:rPr>
          <w:t>Notices</w:t>
        </w:r>
        <w:r w:rsidR="000137D5">
          <w:rPr>
            <w:noProof/>
            <w:webHidden/>
          </w:rPr>
          <w:tab/>
        </w:r>
        <w:r w:rsidR="000137D5">
          <w:rPr>
            <w:noProof/>
            <w:webHidden/>
          </w:rPr>
          <w:fldChar w:fldCharType="begin"/>
        </w:r>
        <w:r w:rsidR="000137D5">
          <w:rPr>
            <w:noProof/>
            <w:webHidden/>
          </w:rPr>
          <w:instrText xml:space="preserve"> PAGEREF _Toc17374282 \h </w:instrText>
        </w:r>
        <w:r w:rsidR="000137D5">
          <w:rPr>
            <w:noProof/>
            <w:webHidden/>
          </w:rPr>
        </w:r>
        <w:r w:rsidR="000137D5">
          <w:rPr>
            <w:noProof/>
            <w:webHidden/>
          </w:rPr>
          <w:fldChar w:fldCharType="separate"/>
        </w:r>
        <w:r w:rsidR="00805F8E">
          <w:rPr>
            <w:noProof/>
            <w:webHidden/>
          </w:rPr>
          <w:t>23</w:t>
        </w:r>
        <w:r w:rsidR="000137D5">
          <w:rPr>
            <w:noProof/>
            <w:webHidden/>
          </w:rPr>
          <w:fldChar w:fldCharType="end"/>
        </w:r>
      </w:hyperlink>
    </w:p>
    <w:p w14:paraId="2E09982F" w14:textId="701CFF11" w:rsidR="000137D5" w:rsidRDefault="00AC19C8">
      <w:pPr>
        <w:pStyle w:val="TOC1"/>
        <w:rPr>
          <w:rFonts w:asciiTheme="minorHAnsi" w:eastAsiaTheme="minorEastAsia" w:hAnsiTheme="minorHAnsi" w:cstheme="minorBidi"/>
          <w:noProof/>
          <w:szCs w:val="22"/>
          <w:lang w:eastAsia="en-AU"/>
        </w:rPr>
      </w:pPr>
      <w:hyperlink w:anchor="_Toc17374283" w:history="1">
        <w:r w:rsidR="000137D5" w:rsidRPr="00FB45C3">
          <w:rPr>
            <w:rStyle w:val="Hyperlink"/>
            <w:noProof/>
          </w:rPr>
          <w:t>48.</w:t>
        </w:r>
        <w:r w:rsidR="000137D5">
          <w:rPr>
            <w:rFonts w:asciiTheme="minorHAnsi" w:eastAsiaTheme="minorEastAsia" w:hAnsiTheme="minorHAnsi" w:cstheme="minorBidi"/>
            <w:noProof/>
            <w:szCs w:val="22"/>
            <w:lang w:eastAsia="en-AU"/>
          </w:rPr>
          <w:tab/>
        </w:r>
        <w:r w:rsidR="000137D5" w:rsidRPr="00FB45C3">
          <w:rPr>
            <w:rStyle w:val="Hyperlink"/>
            <w:noProof/>
          </w:rPr>
          <w:t>Costs</w:t>
        </w:r>
        <w:r w:rsidR="000137D5">
          <w:rPr>
            <w:noProof/>
            <w:webHidden/>
          </w:rPr>
          <w:tab/>
        </w:r>
        <w:r w:rsidR="000137D5">
          <w:rPr>
            <w:noProof/>
            <w:webHidden/>
          </w:rPr>
          <w:fldChar w:fldCharType="begin"/>
        </w:r>
        <w:r w:rsidR="000137D5">
          <w:rPr>
            <w:noProof/>
            <w:webHidden/>
          </w:rPr>
          <w:instrText xml:space="preserve"> PAGEREF _Toc17374283 \h </w:instrText>
        </w:r>
        <w:r w:rsidR="000137D5">
          <w:rPr>
            <w:noProof/>
            <w:webHidden/>
          </w:rPr>
        </w:r>
        <w:r w:rsidR="000137D5">
          <w:rPr>
            <w:noProof/>
            <w:webHidden/>
          </w:rPr>
          <w:fldChar w:fldCharType="separate"/>
        </w:r>
        <w:r w:rsidR="00805F8E">
          <w:rPr>
            <w:noProof/>
            <w:webHidden/>
          </w:rPr>
          <w:t>23</w:t>
        </w:r>
        <w:r w:rsidR="000137D5">
          <w:rPr>
            <w:noProof/>
            <w:webHidden/>
          </w:rPr>
          <w:fldChar w:fldCharType="end"/>
        </w:r>
      </w:hyperlink>
    </w:p>
    <w:p w14:paraId="41200FCD" w14:textId="20158454" w:rsidR="000137D5" w:rsidRDefault="00AC19C8">
      <w:pPr>
        <w:pStyle w:val="TOC1"/>
        <w:rPr>
          <w:rFonts w:asciiTheme="minorHAnsi" w:eastAsiaTheme="minorEastAsia" w:hAnsiTheme="minorHAnsi" w:cstheme="minorBidi"/>
          <w:noProof/>
          <w:szCs w:val="22"/>
          <w:lang w:eastAsia="en-AU"/>
        </w:rPr>
      </w:pPr>
      <w:hyperlink w:anchor="_Toc17374284" w:history="1">
        <w:r w:rsidR="000137D5" w:rsidRPr="00FB45C3">
          <w:rPr>
            <w:rStyle w:val="Hyperlink"/>
            <w:noProof/>
          </w:rPr>
          <w:t>49.</w:t>
        </w:r>
        <w:r w:rsidR="000137D5">
          <w:rPr>
            <w:rFonts w:asciiTheme="minorHAnsi" w:eastAsiaTheme="minorEastAsia" w:hAnsiTheme="minorHAnsi" w:cstheme="minorBidi"/>
            <w:noProof/>
            <w:szCs w:val="22"/>
            <w:lang w:eastAsia="en-AU"/>
          </w:rPr>
          <w:tab/>
        </w:r>
        <w:r w:rsidR="000137D5" w:rsidRPr="00FB45C3">
          <w:rPr>
            <w:rStyle w:val="Hyperlink"/>
            <w:noProof/>
          </w:rPr>
          <w:t>Independent contractors</w:t>
        </w:r>
        <w:r w:rsidR="000137D5">
          <w:rPr>
            <w:noProof/>
            <w:webHidden/>
          </w:rPr>
          <w:tab/>
        </w:r>
        <w:r w:rsidR="000137D5">
          <w:rPr>
            <w:noProof/>
            <w:webHidden/>
          </w:rPr>
          <w:fldChar w:fldCharType="begin"/>
        </w:r>
        <w:r w:rsidR="000137D5">
          <w:rPr>
            <w:noProof/>
            <w:webHidden/>
          </w:rPr>
          <w:instrText xml:space="preserve"> PAGEREF _Toc17374284 \h </w:instrText>
        </w:r>
        <w:r w:rsidR="000137D5">
          <w:rPr>
            <w:noProof/>
            <w:webHidden/>
          </w:rPr>
        </w:r>
        <w:r w:rsidR="000137D5">
          <w:rPr>
            <w:noProof/>
            <w:webHidden/>
          </w:rPr>
          <w:fldChar w:fldCharType="separate"/>
        </w:r>
        <w:r w:rsidR="00805F8E">
          <w:rPr>
            <w:noProof/>
            <w:webHidden/>
          </w:rPr>
          <w:t>23</w:t>
        </w:r>
        <w:r w:rsidR="000137D5">
          <w:rPr>
            <w:noProof/>
            <w:webHidden/>
          </w:rPr>
          <w:fldChar w:fldCharType="end"/>
        </w:r>
      </w:hyperlink>
    </w:p>
    <w:p w14:paraId="060B0551" w14:textId="772AFBF4" w:rsidR="000137D5" w:rsidRDefault="00AC19C8">
      <w:pPr>
        <w:pStyle w:val="TOC1"/>
        <w:rPr>
          <w:rFonts w:asciiTheme="minorHAnsi" w:eastAsiaTheme="minorEastAsia" w:hAnsiTheme="minorHAnsi" w:cstheme="minorBidi"/>
          <w:noProof/>
          <w:szCs w:val="22"/>
          <w:lang w:eastAsia="en-AU"/>
        </w:rPr>
      </w:pPr>
      <w:hyperlink w:anchor="_Toc17374285" w:history="1">
        <w:r w:rsidR="000137D5" w:rsidRPr="00FB45C3">
          <w:rPr>
            <w:rStyle w:val="Hyperlink"/>
            <w:noProof/>
          </w:rPr>
          <w:t>50.</w:t>
        </w:r>
        <w:r w:rsidR="000137D5">
          <w:rPr>
            <w:rFonts w:asciiTheme="minorHAnsi" w:eastAsiaTheme="minorEastAsia" w:hAnsiTheme="minorHAnsi" w:cstheme="minorBidi"/>
            <w:noProof/>
            <w:szCs w:val="22"/>
            <w:lang w:eastAsia="en-AU"/>
          </w:rPr>
          <w:tab/>
        </w:r>
        <w:r w:rsidR="000137D5" w:rsidRPr="00FB45C3">
          <w:rPr>
            <w:rStyle w:val="Hyperlink"/>
            <w:noProof/>
          </w:rPr>
          <w:t>Waiver</w:t>
        </w:r>
        <w:r w:rsidR="000137D5">
          <w:rPr>
            <w:noProof/>
            <w:webHidden/>
          </w:rPr>
          <w:tab/>
        </w:r>
        <w:r w:rsidR="000137D5">
          <w:rPr>
            <w:noProof/>
            <w:webHidden/>
          </w:rPr>
          <w:fldChar w:fldCharType="begin"/>
        </w:r>
        <w:r w:rsidR="000137D5">
          <w:rPr>
            <w:noProof/>
            <w:webHidden/>
          </w:rPr>
          <w:instrText xml:space="preserve"> PAGEREF _Toc17374285 \h </w:instrText>
        </w:r>
        <w:r w:rsidR="000137D5">
          <w:rPr>
            <w:noProof/>
            <w:webHidden/>
          </w:rPr>
        </w:r>
        <w:r w:rsidR="000137D5">
          <w:rPr>
            <w:noProof/>
            <w:webHidden/>
          </w:rPr>
          <w:fldChar w:fldCharType="separate"/>
        </w:r>
        <w:r w:rsidR="00805F8E">
          <w:rPr>
            <w:noProof/>
            <w:webHidden/>
          </w:rPr>
          <w:t>23</w:t>
        </w:r>
        <w:r w:rsidR="000137D5">
          <w:rPr>
            <w:noProof/>
            <w:webHidden/>
          </w:rPr>
          <w:fldChar w:fldCharType="end"/>
        </w:r>
      </w:hyperlink>
    </w:p>
    <w:p w14:paraId="6FD79FBB" w14:textId="13809E4F" w:rsidR="000137D5" w:rsidRDefault="00AC19C8">
      <w:pPr>
        <w:pStyle w:val="TOC1"/>
        <w:rPr>
          <w:rFonts w:asciiTheme="minorHAnsi" w:eastAsiaTheme="minorEastAsia" w:hAnsiTheme="minorHAnsi" w:cstheme="minorBidi"/>
          <w:noProof/>
          <w:szCs w:val="22"/>
          <w:lang w:eastAsia="en-AU"/>
        </w:rPr>
      </w:pPr>
      <w:hyperlink w:anchor="_Toc17374286" w:history="1">
        <w:r w:rsidR="000137D5" w:rsidRPr="00FB45C3">
          <w:rPr>
            <w:rStyle w:val="Hyperlink"/>
            <w:noProof/>
          </w:rPr>
          <w:t>51.</w:t>
        </w:r>
        <w:r w:rsidR="000137D5">
          <w:rPr>
            <w:rFonts w:asciiTheme="minorHAnsi" w:eastAsiaTheme="minorEastAsia" w:hAnsiTheme="minorHAnsi" w:cstheme="minorBidi"/>
            <w:noProof/>
            <w:szCs w:val="22"/>
            <w:lang w:eastAsia="en-AU"/>
          </w:rPr>
          <w:tab/>
        </w:r>
        <w:r w:rsidR="000137D5" w:rsidRPr="00FB45C3">
          <w:rPr>
            <w:rStyle w:val="Hyperlink"/>
            <w:noProof/>
          </w:rPr>
          <w:t>Personal Property Securities Act</w:t>
        </w:r>
        <w:r w:rsidR="000137D5">
          <w:rPr>
            <w:noProof/>
            <w:webHidden/>
          </w:rPr>
          <w:tab/>
        </w:r>
        <w:r w:rsidR="000137D5">
          <w:rPr>
            <w:noProof/>
            <w:webHidden/>
          </w:rPr>
          <w:fldChar w:fldCharType="begin"/>
        </w:r>
        <w:r w:rsidR="000137D5">
          <w:rPr>
            <w:noProof/>
            <w:webHidden/>
          </w:rPr>
          <w:instrText xml:space="preserve"> PAGEREF _Toc17374286 \h </w:instrText>
        </w:r>
        <w:r w:rsidR="000137D5">
          <w:rPr>
            <w:noProof/>
            <w:webHidden/>
          </w:rPr>
        </w:r>
        <w:r w:rsidR="000137D5">
          <w:rPr>
            <w:noProof/>
            <w:webHidden/>
          </w:rPr>
          <w:fldChar w:fldCharType="separate"/>
        </w:r>
        <w:r w:rsidR="00805F8E">
          <w:rPr>
            <w:noProof/>
            <w:webHidden/>
          </w:rPr>
          <w:t>24</w:t>
        </w:r>
        <w:r w:rsidR="000137D5">
          <w:rPr>
            <w:noProof/>
            <w:webHidden/>
          </w:rPr>
          <w:fldChar w:fldCharType="end"/>
        </w:r>
      </w:hyperlink>
    </w:p>
    <w:p w14:paraId="3E17C8B0" w14:textId="7697F9BE" w:rsidR="000137D5" w:rsidRDefault="00AC19C8">
      <w:pPr>
        <w:pStyle w:val="TOC1"/>
        <w:rPr>
          <w:rFonts w:asciiTheme="minorHAnsi" w:eastAsiaTheme="minorEastAsia" w:hAnsiTheme="minorHAnsi" w:cstheme="minorBidi"/>
          <w:noProof/>
          <w:szCs w:val="22"/>
          <w:lang w:eastAsia="en-AU"/>
        </w:rPr>
      </w:pPr>
      <w:hyperlink w:anchor="_Toc17374287" w:history="1">
        <w:r w:rsidR="000137D5" w:rsidRPr="00FB45C3">
          <w:rPr>
            <w:rStyle w:val="Hyperlink"/>
            <w:noProof/>
          </w:rPr>
          <w:t>SCHEDULE</w:t>
        </w:r>
        <w:r w:rsidR="000137D5">
          <w:rPr>
            <w:noProof/>
            <w:webHidden/>
          </w:rPr>
          <w:tab/>
        </w:r>
        <w:r w:rsidR="000137D5">
          <w:rPr>
            <w:noProof/>
            <w:webHidden/>
          </w:rPr>
          <w:fldChar w:fldCharType="begin"/>
        </w:r>
        <w:r w:rsidR="000137D5">
          <w:rPr>
            <w:noProof/>
            <w:webHidden/>
          </w:rPr>
          <w:instrText xml:space="preserve"> PAGEREF _Toc17374287 \h </w:instrText>
        </w:r>
        <w:r w:rsidR="000137D5">
          <w:rPr>
            <w:noProof/>
            <w:webHidden/>
          </w:rPr>
        </w:r>
        <w:r w:rsidR="000137D5">
          <w:rPr>
            <w:noProof/>
            <w:webHidden/>
          </w:rPr>
          <w:fldChar w:fldCharType="separate"/>
        </w:r>
        <w:r w:rsidR="00805F8E">
          <w:rPr>
            <w:noProof/>
            <w:webHidden/>
          </w:rPr>
          <w:t>26</w:t>
        </w:r>
        <w:r w:rsidR="000137D5">
          <w:rPr>
            <w:noProof/>
            <w:webHidden/>
          </w:rPr>
          <w:fldChar w:fldCharType="end"/>
        </w:r>
      </w:hyperlink>
    </w:p>
    <w:p w14:paraId="317AD63D" w14:textId="25329FC1" w:rsidR="000137D5" w:rsidRDefault="00AC19C8">
      <w:pPr>
        <w:pStyle w:val="TOC1"/>
        <w:rPr>
          <w:rFonts w:asciiTheme="minorHAnsi" w:eastAsiaTheme="minorEastAsia" w:hAnsiTheme="minorHAnsi" w:cstheme="minorBidi"/>
          <w:noProof/>
          <w:szCs w:val="22"/>
          <w:lang w:eastAsia="en-AU"/>
        </w:rPr>
      </w:pPr>
      <w:hyperlink w:anchor="_Toc17374288" w:history="1">
        <w:r w:rsidR="000137D5" w:rsidRPr="00FB45C3">
          <w:rPr>
            <w:rStyle w:val="Hyperlink"/>
            <w:rFonts w:cs="Arial"/>
            <w:noProof/>
          </w:rPr>
          <w:t>ANNEXURE 1</w:t>
        </w:r>
        <w:r w:rsidR="000137D5">
          <w:rPr>
            <w:noProof/>
            <w:webHidden/>
          </w:rPr>
          <w:tab/>
        </w:r>
        <w:r w:rsidR="000137D5">
          <w:rPr>
            <w:noProof/>
            <w:webHidden/>
          </w:rPr>
          <w:fldChar w:fldCharType="begin"/>
        </w:r>
        <w:r w:rsidR="000137D5">
          <w:rPr>
            <w:noProof/>
            <w:webHidden/>
          </w:rPr>
          <w:instrText xml:space="preserve"> PAGEREF _Toc17374288 \h </w:instrText>
        </w:r>
        <w:r w:rsidR="000137D5">
          <w:rPr>
            <w:noProof/>
            <w:webHidden/>
          </w:rPr>
        </w:r>
        <w:r w:rsidR="000137D5">
          <w:rPr>
            <w:noProof/>
            <w:webHidden/>
          </w:rPr>
          <w:fldChar w:fldCharType="separate"/>
        </w:r>
        <w:r w:rsidR="00805F8E">
          <w:rPr>
            <w:noProof/>
            <w:webHidden/>
          </w:rPr>
          <w:t>28</w:t>
        </w:r>
        <w:r w:rsidR="000137D5">
          <w:rPr>
            <w:noProof/>
            <w:webHidden/>
          </w:rPr>
          <w:fldChar w:fldCharType="end"/>
        </w:r>
      </w:hyperlink>
    </w:p>
    <w:p w14:paraId="7305A446" w14:textId="369497CC" w:rsidR="00DC1FE9" w:rsidRDefault="003B4DF1" w:rsidP="003B4DF1">
      <w:pPr>
        <w:pStyle w:val="TOC1"/>
        <w:rPr>
          <w:b/>
          <w:szCs w:val="22"/>
          <w:lang w:val="en-US"/>
        </w:rPr>
        <w:sectPr w:rsidR="00DC1FE9" w:rsidSect="0047215A">
          <w:headerReference w:type="even" r:id="rId17"/>
          <w:headerReference w:type="default" r:id="rId18"/>
          <w:footerReference w:type="even" r:id="rId19"/>
          <w:footerReference w:type="default" r:id="rId20"/>
          <w:headerReference w:type="first" r:id="rId21"/>
          <w:footerReference w:type="first" r:id="rId22"/>
          <w:pgSz w:w="11907" w:h="16840" w:code="9"/>
          <w:pgMar w:top="1440" w:right="1701" w:bottom="1440" w:left="1701" w:header="720" w:footer="595" w:gutter="0"/>
          <w:cols w:space="720"/>
          <w:docGrid w:linePitch="326"/>
        </w:sectPr>
      </w:pPr>
      <w:r>
        <w:rPr>
          <w:rStyle w:val="Hyperlink"/>
          <w:noProof/>
        </w:rPr>
        <w:fldChar w:fldCharType="end"/>
      </w:r>
    </w:p>
    <w:p w14:paraId="43D74FF2" w14:textId="4D5E597E" w:rsidR="00B106F4" w:rsidRDefault="00B106F4" w:rsidP="00AE1BBD">
      <w:pPr>
        <w:spacing w:before="120" w:after="120"/>
        <w:rPr>
          <w:noProof/>
          <w:szCs w:val="22"/>
        </w:rPr>
      </w:pPr>
      <w:r w:rsidRPr="00304D60">
        <w:rPr>
          <w:b/>
          <w:szCs w:val="22"/>
        </w:rPr>
        <w:lastRenderedPageBreak/>
        <w:t>THIS AGREEMENT</w:t>
      </w:r>
      <w:r w:rsidRPr="00304D60">
        <w:rPr>
          <w:szCs w:val="22"/>
        </w:rPr>
        <w:t xml:space="preserve"> dated </w:t>
      </w:r>
      <w:r w:rsidR="00AE1BBD">
        <w:rPr>
          <w:szCs w:val="22"/>
        </w:rPr>
        <w:t xml:space="preserve">                  </w:t>
      </w:r>
      <w:r w:rsidR="00AE1BBD" w:rsidRPr="00304D60">
        <w:rPr>
          <w:szCs w:val="22"/>
        </w:rPr>
        <w:t xml:space="preserve">day of </w:t>
      </w:r>
      <w:r w:rsidR="00AE1BBD">
        <w:rPr>
          <w:rFonts w:cs="Arial"/>
          <w:bCs/>
          <w:noProof/>
          <w:color w:val="000000"/>
          <w:szCs w:val="22"/>
        </w:rPr>
        <w:t xml:space="preserve">                               </w:t>
      </w:r>
      <w:r w:rsidR="00AE1BBD">
        <w:rPr>
          <w:noProof/>
          <w:szCs w:val="22"/>
        </w:rPr>
        <w:t>20</w:t>
      </w:r>
      <w:r w:rsidR="00AE1BBD">
        <w:rPr>
          <w:noProof/>
          <w:szCs w:val="22"/>
        </w:rPr>
        <w:t xml:space="preserve"> </w:t>
      </w:r>
    </w:p>
    <w:p w14:paraId="379C20A6" w14:textId="77777777" w:rsidR="00AE1BBD" w:rsidRPr="00304D60" w:rsidRDefault="00AE1BBD" w:rsidP="00AE1BBD">
      <w:pPr>
        <w:spacing w:before="120" w:after="120"/>
        <w:rPr>
          <w:szCs w:val="22"/>
        </w:rPr>
      </w:pPr>
    </w:p>
    <w:p w14:paraId="53E2C275" w14:textId="2C8B4781" w:rsidR="00C65584" w:rsidRDefault="00B106F4" w:rsidP="00C65584">
      <w:pPr>
        <w:spacing w:before="60" w:after="60"/>
        <w:ind w:left="1418" w:hanging="1418"/>
        <w:rPr>
          <w:rFonts w:cs="Arial"/>
        </w:rPr>
      </w:pPr>
      <w:r w:rsidRPr="00304D60">
        <w:rPr>
          <w:b/>
          <w:szCs w:val="22"/>
        </w:rPr>
        <w:t>BETWEEN</w:t>
      </w:r>
      <w:r w:rsidR="00C65584">
        <w:rPr>
          <w:b/>
          <w:szCs w:val="22"/>
        </w:rPr>
        <w:t xml:space="preserve"> </w:t>
      </w:r>
      <w:r w:rsidR="00AE1BBD">
        <w:rPr>
          <w:b/>
          <w:szCs w:val="22"/>
        </w:rPr>
        <w:tab/>
      </w:r>
      <w:proofErr w:type="spellStart"/>
      <w:r w:rsidR="00AC19C8">
        <w:rPr>
          <w:b/>
          <w:bCs/>
        </w:rPr>
        <w:t>Crancroft</w:t>
      </w:r>
      <w:proofErr w:type="spellEnd"/>
      <w:r w:rsidR="00C65584" w:rsidRPr="009F0C3E">
        <w:rPr>
          <w:b/>
          <w:bCs/>
        </w:rPr>
        <w:t xml:space="preserve"> Pty Ltd  </w:t>
      </w:r>
    </w:p>
    <w:p w14:paraId="3622C7B0" w14:textId="34D35AEE" w:rsidR="00B106F4" w:rsidRPr="00304D60" w:rsidRDefault="00AE1BBD" w:rsidP="00AE1BBD">
      <w:pPr>
        <w:tabs>
          <w:tab w:val="left" w:pos="1418"/>
        </w:tabs>
        <w:spacing w:before="60" w:after="60"/>
        <w:ind w:left="1418" w:hanging="1418"/>
        <w:rPr>
          <w:szCs w:val="22"/>
        </w:rPr>
      </w:pPr>
      <w:r>
        <w:rPr>
          <w:bCs/>
          <w:szCs w:val="22"/>
        </w:rPr>
        <w:tab/>
      </w:r>
      <w:r w:rsidR="00A021CE" w:rsidRPr="00053C3B">
        <w:rPr>
          <w:bCs/>
          <w:szCs w:val="22"/>
        </w:rPr>
        <w:t xml:space="preserve">ACN </w:t>
      </w:r>
      <w:r w:rsidR="00BD6DDF">
        <w:t>130 620 629</w:t>
      </w:r>
      <w:r w:rsidR="00A021CE" w:rsidRPr="00053C3B">
        <w:rPr>
          <w:bCs/>
          <w:szCs w:val="22"/>
        </w:rPr>
        <w:t xml:space="preserve"> as trustee </w:t>
      </w:r>
      <w:bookmarkStart w:id="0" w:name="_Hlk35947570"/>
      <w:r w:rsidR="00541232">
        <w:rPr>
          <w:bCs/>
          <w:szCs w:val="22"/>
        </w:rPr>
        <w:t>NAFS</w:t>
      </w:r>
      <w:r w:rsidR="00273BD9">
        <w:rPr>
          <w:bCs/>
          <w:szCs w:val="22"/>
        </w:rPr>
        <w:t xml:space="preserve"> Group Franchising Trust</w:t>
      </w:r>
      <w:bookmarkEnd w:id="0"/>
      <w:r>
        <w:rPr>
          <w:bCs/>
          <w:szCs w:val="22"/>
        </w:rPr>
        <w:t xml:space="preserve"> </w:t>
      </w:r>
      <w:r w:rsidR="00A021CE" w:rsidRPr="00053C3B">
        <w:rPr>
          <w:bCs/>
          <w:szCs w:val="22"/>
        </w:rPr>
        <w:t xml:space="preserve">ABN </w:t>
      </w:r>
      <w:r w:rsidR="00FA15CC">
        <w:rPr>
          <w:bCs/>
          <w:szCs w:val="22"/>
        </w:rPr>
        <w:t>50</w:t>
      </w:r>
      <w:r w:rsidR="0041438F">
        <w:rPr>
          <w:bCs/>
          <w:szCs w:val="22"/>
        </w:rPr>
        <w:t xml:space="preserve"> </w:t>
      </w:r>
      <w:r w:rsidR="00FA15CC">
        <w:rPr>
          <w:bCs/>
          <w:szCs w:val="22"/>
        </w:rPr>
        <w:t>614</w:t>
      </w:r>
      <w:r w:rsidR="0041438F">
        <w:rPr>
          <w:bCs/>
          <w:szCs w:val="22"/>
        </w:rPr>
        <w:t xml:space="preserve"> 402 891 </w:t>
      </w:r>
      <w:r w:rsidR="00A021CE" w:rsidRPr="00304D60">
        <w:rPr>
          <w:szCs w:val="22"/>
        </w:rPr>
        <w:t xml:space="preserve">of </w:t>
      </w:r>
      <w:r w:rsidR="00B179AC">
        <w:rPr>
          <w:szCs w:val="22"/>
        </w:rPr>
        <w:t>86</w:t>
      </w:r>
      <w:r w:rsidR="0080192D">
        <w:rPr>
          <w:szCs w:val="22"/>
        </w:rPr>
        <w:t xml:space="preserve"> Brookes </w:t>
      </w:r>
      <w:r w:rsidR="007023A9">
        <w:rPr>
          <w:szCs w:val="22"/>
        </w:rPr>
        <w:t>St</w:t>
      </w:r>
      <w:r w:rsidR="00A021CE">
        <w:rPr>
          <w:szCs w:val="22"/>
        </w:rPr>
        <w:t>,</w:t>
      </w:r>
      <w:r w:rsidR="00870B04">
        <w:rPr>
          <w:szCs w:val="22"/>
        </w:rPr>
        <w:t xml:space="preserve"> Fortitude Valley</w:t>
      </w:r>
      <w:r w:rsidR="0046590B">
        <w:rPr>
          <w:szCs w:val="22"/>
        </w:rPr>
        <w:t xml:space="preserve">, </w:t>
      </w:r>
      <w:r w:rsidR="00A021CE">
        <w:rPr>
          <w:szCs w:val="22"/>
        </w:rPr>
        <w:t xml:space="preserve">Queensland </w:t>
      </w:r>
      <w:r>
        <w:rPr>
          <w:szCs w:val="22"/>
        </w:rPr>
        <w:t xml:space="preserve">4006. </w:t>
      </w:r>
      <w:proofErr w:type="gramStart"/>
      <w:r w:rsidR="00B106F4" w:rsidRPr="00304D60">
        <w:rPr>
          <w:szCs w:val="22"/>
        </w:rPr>
        <w:t>(</w:t>
      </w:r>
      <w:proofErr w:type="gramEnd"/>
      <w:r w:rsidR="00B106F4" w:rsidRPr="00304D60">
        <w:rPr>
          <w:b/>
          <w:szCs w:val="22"/>
        </w:rPr>
        <w:t>Franchisor</w:t>
      </w:r>
      <w:r w:rsidR="00B106F4" w:rsidRPr="00304D60">
        <w:rPr>
          <w:szCs w:val="22"/>
        </w:rPr>
        <w:t>)</w:t>
      </w:r>
    </w:p>
    <w:p w14:paraId="6F537D6E" w14:textId="77777777" w:rsidR="00B106F4" w:rsidRPr="00304D60" w:rsidRDefault="00B106F4" w:rsidP="00DC1FE9">
      <w:pPr>
        <w:spacing w:before="60" w:after="60"/>
        <w:rPr>
          <w:szCs w:val="22"/>
        </w:rPr>
      </w:pPr>
    </w:p>
    <w:p w14:paraId="70FFE4A3" w14:textId="6C7FB1F8" w:rsidR="00B106F4" w:rsidRPr="00304D60" w:rsidRDefault="00B106F4" w:rsidP="00B106F4">
      <w:pPr>
        <w:tabs>
          <w:tab w:val="left" w:pos="1418"/>
        </w:tabs>
        <w:spacing w:before="60" w:after="60"/>
        <w:ind w:left="1418" w:hanging="1418"/>
        <w:rPr>
          <w:szCs w:val="22"/>
        </w:rPr>
      </w:pPr>
      <w:r w:rsidRPr="00304D60">
        <w:rPr>
          <w:b/>
          <w:szCs w:val="22"/>
        </w:rPr>
        <w:t>AND</w:t>
      </w:r>
      <w:r w:rsidRPr="00304D60">
        <w:rPr>
          <w:szCs w:val="22"/>
        </w:rPr>
        <w:tab/>
      </w:r>
      <w:r w:rsidR="00BD6DDF">
        <w:rPr>
          <w:szCs w:val="22"/>
        </w:rPr>
        <w:t>[Name</w:t>
      </w:r>
      <w:r w:rsidR="00AE1BBD">
        <w:rPr>
          <w:szCs w:val="22"/>
        </w:rPr>
        <w:t>,</w:t>
      </w:r>
      <w:r w:rsidR="00BD6DDF">
        <w:rPr>
          <w:rFonts w:cs="Arial"/>
          <w:color w:val="000000"/>
          <w:szCs w:val="22"/>
        </w:rPr>
        <w:t xml:space="preserve"> </w:t>
      </w:r>
      <w:proofErr w:type="gramStart"/>
      <w:r w:rsidR="00BD6DDF">
        <w:rPr>
          <w:rFonts w:cs="Arial"/>
          <w:color w:val="000000"/>
          <w:szCs w:val="22"/>
        </w:rPr>
        <w:t xml:space="preserve">ABN] </w:t>
      </w:r>
      <w:r w:rsidR="00362E9B">
        <w:rPr>
          <w:rFonts w:cs="Arial"/>
          <w:color w:val="000000"/>
          <w:szCs w:val="22"/>
        </w:rPr>
        <w:t xml:space="preserve"> </w:t>
      </w:r>
      <w:r w:rsidR="001F2949">
        <w:rPr>
          <w:rFonts w:cs="Arial"/>
          <w:color w:val="000000"/>
          <w:szCs w:val="22"/>
        </w:rPr>
        <w:t>of</w:t>
      </w:r>
      <w:proofErr w:type="gramEnd"/>
      <w:r w:rsidR="00C232DC">
        <w:rPr>
          <w:rFonts w:cs="Arial"/>
          <w:color w:val="000000"/>
          <w:szCs w:val="22"/>
        </w:rPr>
        <w:t xml:space="preserve"> </w:t>
      </w:r>
      <w:r w:rsidR="00BD6DDF">
        <w:rPr>
          <w:rFonts w:cs="Arial"/>
          <w:color w:val="000000"/>
          <w:szCs w:val="22"/>
        </w:rPr>
        <w:t xml:space="preserve">  [address]</w:t>
      </w:r>
      <w:r w:rsidR="00B6497C">
        <w:rPr>
          <w:rFonts w:cs="Arial"/>
          <w:color w:val="000000"/>
          <w:szCs w:val="22"/>
        </w:rPr>
        <w:t xml:space="preserve"> </w:t>
      </w:r>
      <w:r w:rsidR="00BD6DDF">
        <w:rPr>
          <w:rFonts w:cs="Arial"/>
          <w:color w:val="000000"/>
          <w:szCs w:val="22"/>
        </w:rPr>
        <w:t xml:space="preserve"> </w:t>
      </w:r>
      <w:r w:rsidR="00B73AD1">
        <w:rPr>
          <w:rFonts w:cs="Arial"/>
          <w:color w:val="000000"/>
          <w:szCs w:val="22"/>
        </w:rPr>
        <w:t xml:space="preserve"> (</w:t>
      </w:r>
      <w:r w:rsidRPr="00304D60">
        <w:rPr>
          <w:b/>
          <w:szCs w:val="22"/>
        </w:rPr>
        <w:t>Franchisee</w:t>
      </w:r>
      <w:r w:rsidRPr="00304D60">
        <w:rPr>
          <w:szCs w:val="22"/>
        </w:rPr>
        <w:t>)</w:t>
      </w:r>
    </w:p>
    <w:p w14:paraId="5B9A70BE" w14:textId="20D87A8C" w:rsidR="00B106F4" w:rsidRPr="00304D60" w:rsidRDefault="00B106F4" w:rsidP="001F2949">
      <w:pPr>
        <w:tabs>
          <w:tab w:val="left" w:pos="1418"/>
        </w:tabs>
        <w:spacing w:before="60" w:after="60"/>
        <w:ind w:left="1418" w:hanging="1418"/>
        <w:rPr>
          <w:szCs w:val="22"/>
        </w:rPr>
      </w:pPr>
    </w:p>
    <w:p w14:paraId="4EE41FA2" w14:textId="77777777" w:rsidR="00B106F4" w:rsidRPr="00304D60" w:rsidRDefault="00B106F4" w:rsidP="00B106F4">
      <w:pPr>
        <w:keepNext/>
        <w:spacing w:before="120" w:after="360"/>
        <w:jc w:val="both"/>
        <w:rPr>
          <w:rFonts w:cs="Arial"/>
          <w:b/>
          <w:szCs w:val="22"/>
        </w:rPr>
      </w:pPr>
      <w:r w:rsidRPr="00304D60">
        <w:rPr>
          <w:rFonts w:cs="Arial"/>
          <w:b/>
          <w:szCs w:val="22"/>
        </w:rPr>
        <w:t>RECITALS</w:t>
      </w:r>
    </w:p>
    <w:p w14:paraId="209E784C" w14:textId="2334E74B" w:rsidR="00B106F4" w:rsidRPr="00304D60" w:rsidRDefault="00A021CE" w:rsidP="007E2BE9">
      <w:pPr>
        <w:pStyle w:val="Recitalitem"/>
      </w:pPr>
      <w:r>
        <w:rPr>
          <w:bCs/>
        </w:rPr>
        <w:t xml:space="preserve"> </w:t>
      </w:r>
      <w:r w:rsidR="006D0714">
        <w:rPr>
          <w:bCs/>
        </w:rPr>
        <w:t xml:space="preserve">NAFS Franchising </w:t>
      </w:r>
      <w:r w:rsidR="000C6728">
        <w:rPr>
          <w:bCs/>
        </w:rPr>
        <w:t xml:space="preserve">Group </w:t>
      </w:r>
      <w:r w:rsidR="006D0714">
        <w:rPr>
          <w:bCs/>
        </w:rPr>
        <w:t>Trust</w:t>
      </w:r>
      <w:r w:rsidR="006D0714" w:rsidRPr="00304D60">
        <w:t xml:space="preserve"> </w:t>
      </w:r>
      <w:r w:rsidR="00B106F4" w:rsidRPr="00304D60">
        <w:t xml:space="preserve">has developed a business and established a franchise network trading under the name </w:t>
      </w:r>
      <w:r w:rsidR="00EA45DA">
        <w:t xml:space="preserve">specified in the </w:t>
      </w:r>
      <w:r w:rsidR="00F73250">
        <w:t>Schedule</w:t>
      </w:r>
      <w:r w:rsidR="00B106F4" w:rsidRPr="00304D60">
        <w:t xml:space="preserve"> with public recognition and goodwill and with a unique image using procedures and systems that it has developed.</w:t>
      </w:r>
    </w:p>
    <w:p w14:paraId="7A79CB68" w14:textId="4C6495F5" w:rsidR="003A49FD" w:rsidRDefault="00A021CE" w:rsidP="007E2BE9">
      <w:pPr>
        <w:pStyle w:val="Recitalitem"/>
      </w:pPr>
      <w:r>
        <w:rPr>
          <w:bCs/>
        </w:rPr>
        <w:t xml:space="preserve"> </w:t>
      </w:r>
      <w:r w:rsidR="002406DC">
        <w:rPr>
          <w:bCs/>
        </w:rPr>
        <w:t xml:space="preserve">NAFS Franchising </w:t>
      </w:r>
      <w:r w:rsidR="000C6728">
        <w:rPr>
          <w:bCs/>
        </w:rPr>
        <w:t xml:space="preserve">Group </w:t>
      </w:r>
      <w:r w:rsidR="002406DC">
        <w:rPr>
          <w:bCs/>
        </w:rPr>
        <w:t>Trust</w:t>
      </w:r>
      <w:r w:rsidR="002406DC">
        <w:t xml:space="preserve"> </w:t>
      </w:r>
      <w:r w:rsidR="007A2B04">
        <w:t>may</w:t>
      </w:r>
      <w:r w:rsidR="003A49FD">
        <w:t xml:space="preserve"> from time to time appoint </w:t>
      </w:r>
      <w:r w:rsidR="007A2B04">
        <w:t>m</w:t>
      </w:r>
      <w:r w:rsidR="003A49FD">
        <w:t xml:space="preserve">aster </w:t>
      </w:r>
      <w:r w:rsidR="007A2B04">
        <w:t>f</w:t>
      </w:r>
      <w:r w:rsidR="003A49FD">
        <w:t>ranchis</w:t>
      </w:r>
      <w:r w:rsidR="002450A6">
        <w:t>ee</w:t>
      </w:r>
      <w:r w:rsidR="003A49FD">
        <w:t xml:space="preserve">s to </w:t>
      </w:r>
      <w:r w:rsidR="00EA45DA">
        <w:t>establish</w:t>
      </w:r>
      <w:r w:rsidR="003A49FD">
        <w:t xml:space="preserve"> and </w:t>
      </w:r>
      <w:r w:rsidR="00EA45DA">
        <w:t>develop</w:t>
      </w:r>
      <w:r w:rsidR="003A49FD">
        <w:t xml:space="preserve"> franchises with new or existing </w:t>
      </w:r>
      <w:r w:rsidR="002450A6">
        <w:t>f</w:t>
      </w:r>
      <w:r w:rsidR="00F57D6E">
        <w:t>ranchisee</w:t>
      </w:r>
      <w:r w:rsidR="003A49FD">
        <w:t>s</w:t>
      </w:r>
      <w:r w:rsidR="007A2B04">
        <w:t xml:space="preserve"> in certain regions</w:t>
      </w:r>
      <w:r w:rsidR="003A49FD">
        <w:t>.</w:t>
      </w:r>
      <w:r w:rsidR="007A2B04">
        <w:t xml:space="preserve"> If applicable, such master franchisees will be referred to as the Franchisor in this Agreement.</w:t>
      </w:r>
    </w:p>
    <w:p w14:paraId="2D7D3FC8" w14:textId="11481DB1" w:rsidR="00B106F4" w:rsidRPr="00304D60" w:rsidRDefault="00B106F4" w:rsidP="007E2BE9">
      <w:pPr>
        <w:pStyle w:val="Recitalitem"/>
      </w:pPr>
      <w:bookmarkStart w:id="1" w:name="_Hlk5969678"/>
      <w:r w:rsidRPr="00304D60">
        <w:t xml:space="preserve">The </w:t>
      </w:r>
      <w:r w:rsidR="00044B0F">
        <w:t>I</w:t>
      </w:r>
      <w:r w:rsidRPr="00304D60">
        <w:t xml:space="preserve">ntellectual </w:t>
      </w:r>
      <w:r w:rsidR="00044B0F">
        <w:t>P</w:t>
      </w:r>
      <w:r w:rsidRPr="00304D60">
        <w:t>roperty</w:t>
      </w:r>
      <w:r w:rsidR="00044B0F">
        <w:t xml:space="preserve"> </w:t>
      </w:r>
      <w:r w:rsidRPr="00304D60">
        <w:t xml:space="preserve">is an essential part of </w:t>
      </w:r>
      <w:r w:rsidR="003A49FD">
        <w:t>this</w:t>
      </w:r>
      <w:r w:rsidRPr="00304D60">
        <w:t xml:space="preserve"> franchise system</w:t>
      </w:r>
      <w:r w:rsidR="007A2B04">
        <w:t xml:space="preserve"> and is owned by JHT Nominees (Qld) Pty Ltd ACN 164 871 238 as trustee for the 2STSG IP Unit </w:t>
      </w:r>
      <w:r w:rsidR="00C323B2">
        <w:t>Trust</w:t>
      </w:r>
      <w:r w:rsidR="00C323B2" w:rsidRPr="00304D60">
        <w:t>.</w:t>
      </w:r>
      <w:r w:rsidR="00C323B2">
        <w:t xml:space="preserve"> The</w:t>
      </w:r>
      <w:r w:rsidR="003A49FD">
        <w:t xml:space="preserve"> </w:t>
      </w:r>
      <w:r w:rsidR="00EA45DA">
        <w:t>F</w:t>
      </w:r>
      <w:r w:rsidR="003A49FD">
        <w:t>ranchisor licences</w:t>
      </w:r>
      <w:r w:rsidR="007A2B04">
        <w:t xml:space="preserve"> or sub-licences</w:t>
      </w:r>
      <w:r w:rsidR="003A49FD">
        <w:t xml:space="preserve"> the Intellectual Property from the </w:t>
      </w:r>
      <w:r w:rsidR="007A2B04">
        <w:t>i</w:t>
      </w:r>
      <w:r w:rsidR="003A49FD">
        <w:t xml:space="preserve">ntellectual </w:t>
      </w:r>
      <w:r w:rsidR="007A2B04">
        <w:t>p</w:t>
      </w:r>
      <w:r w:rsidR="003A49FD">
        <w:t xml:space="preserve">roperty </w:t>
      </w:r>
      <w:r w:rsidR="007A2B04">
        <w:t>o</w:t>
      </w:r>
      <w:r w:rsidR="003A49FD">
        <w:t xml:space="preserve">wner and has the right to sub-licence the Intellectual Property to the </w:t>
      </w:r>
      <w:r w:rsidR="00EA45DA">
        <w:t>F</w:t>
      </w:r>
      <w:r w:rsidR="003A49FD">
        <w:t>ranchisee.</w:t>
      </w:r>
    </w:p>
    <w:bookmarkEnd w:id="1"/>
    <w:p w14:paraId="39049DD2" w14:textId="5F48DDB8" w:rsidR="00B106F4" w:rsidRPr="00F73250" w:rsidRDefault="00B106F4" w:rsidP="007E2BE9">
      <w:pPr>
        <w:pStyle w:val="Recitalitem"/>
      </w:pPr>
      <w:r w:rsidRPr="00F73250">
        <w:t xml:space="preserve">The </w:t>
      </w:r>
      <w:r w:rsidR="00EA45DA" w:rsidRPr="00F73250">
        <w:t>F</w:t>
      </w:r>
      <w:r w:rsidRPr="00F73250">
        <w:t xml:space="preserve">ranchisee recognises the advantages of belonging to a franchise network and has requested the </w:t>
      </w:r>
      <w:r w:rsidR="00EA45DA" w:rsidRPr="00F73250">
        <w:t>F</w:t>
      </w:r>
      <w:r w:rsidRPr="00F73250">
        <w:t>ranchisor to grant it a franchise for the</w:t>
      </w:r>
      <w:r w:rsidR="00F57D6E" w:rsidRPr="00F73250">
        <w:t xml:space="preserve"> Term </w:t>
      </w:r>
      <w:r w:rsidRPr="00F73250">
        <w:t xml:space="preserve">and in the </w:t>
      </w:r>
      <w:r w:rsidR="00F73250">
        <w:t>Territory</w:t>
      </w:r>
      <w:r w:rsidRPr="00F73250">
        <w:t xml:space="preserve"> set out in the </w:t>
      </w:r>
      <w:r w:rsidR="00F73250">
        <w:t>Schedule</w:t>
      </w:r>
      <w:r w:rsidRPr="00F73250">
        <w:t xml:space="preserve">. </w:t>
      </w:r>
      <w:r w:rsidR="00775E5B" w:rsidRPr="00F73250">
        <w:t>Nevertheless,</w:t>
      </w:r>
      <w:r w:rsidRPr="00F73250">
        <w:t xml:space="preserve"> the </w:t>
      </w:r>
      <w:r w:rsidR="00EA45DA" w:rsidRPr="00F73250">
        <w:t>F</w:t>
      </w:r>
      <w:r w:rsidRPr="00F73250">
        <w:t xml:space="preserve">ranchisee is aware that franchises like any business can fail and if this were to happen it could involve adverse consequences. </w:t>
      </w:r>
      <w:r w:rsidR="00775E5B" w:rsidRPr="00F73250">
        <w:t>Therefore,</w:t>
      </w:r>
      <w:r w:rsidRPr="00F73250">
        <w:t xml:space="preserve"> the </w:t>
      </w:r>
      <w:r w:rsidR="00EA45DA" w:rsidRPr="00F73250">
        <w:t>F</w:t>
      </w:r>
      <w:r w:rsidRPr="00F73250">
        <w:t>ranchisee has sought such legal financial and business advice as deemed prudent.</w:t>
      </w:r>
    </w:p>
    <w:p w14:paraId="012743AE" w14:textId="77777777" w:rsidR="00B106F4" w:rsidRPr="00304D60" w:rsidRDefault="00B106F4" w:rsidP="007E2BE9">
      <w:pPr>
        <w:pStyle w:val="Recitalitem"/>
      </w:pPr>
      <w:r w:rsidRPr="00304D60">
        <w:t>The parties have therefore agreed to the various matters hereinafter appearing and to act in all matters between them in good faith.</w:t>
      </w:r>
    </w:p>
    <w:p w14:paraId="5A5C1B23" w14:textId="6DF4D8A9" w:rsidR="00B106F4" w:rsidRPr="00304D60" w:rsidRDefault="00B106F4" w:rsidP="007E2BE9">
      <w:pPr>
        <w:pStyle w:val="Recitalitem"/>
      </w:pPr>
      <w:r w:rsidRPr="00304D60">
        <w:t xml:space="preserve">Prior to entering into this </w:t>
      </w:r>
      <w:r w:rsidR="00B35819">
        <w:t>A</w:t>
      </w:r>
      <w:r w:rsidR="00B35819" w:rsidRPr="00304D60">
        <w:t>greement,</w:t>
      </w:r>
      <w:r w:rsidRPr="00304D60">
        <w:t xml:space="preserve"> the </w:t>
      </w:r>
      <w:r w:rsidR="00EA45DA">
        <w:t>F</w:t>
      </w:r>
      <w:r w:rsidRPr="00304D60">
        <w:t xml:space="preserve">ranchisor has provided the </w:t>
      </w:r>
      <w:r w:rsidR="00EA45DA">
        <w:t>F</w:t>
      </w:r>
      <w:r w:rsidRPr="00304D60">
        <w:t xml:space="preserve">ranchisee with a copy of this </w:t>
      </w:r>
      <w:r w:rsidR="00EA45DA">
        <w:t>A</w:t>
      </w:r>
      <w:r w:rsidRPr="00304D60">
        <w:t>greement and a copy of the franchising code and a disclosure document prepared in compliance with the requirements of the franchising code.</w:t>
      </w:r>
    </w:p>
    <w:p w14:paraId="1A89FF03" w14:textId="77777777" w:rsidR="00B106F4" w:rsidRDefault="00B106F4" w:rsidP="00B106F4">
      <w:pPr>
        <w:spacing w:before="120" w:after="120"/>
        <w:rPr>
          <w:szCs w:val="22"/>
        </w:rPr>
      </w:pPr>
    </w:p>
    <w:p w14:paraId="3B08C73E" w14:textId="77777777" w:rsidR="00B106F4" w:rsidRPr="00A13E3C" w:rsidRDefault="00B106F4" w:rsidP="007E2BE9">
      <w:pPr>
        <w:keepNext/>
        <w:spacing w:before="120" w:after="360"/>
        <w:jc w:val="both"/>
        <w:rPr>
          <w:rFonts w:cs="Arial"/>
          <w:b/>
          <w:szCs w:val="22"/>
        </w:rPr>
      </w:pPr>
      <w:bookmarkStart w:id="2" w:name="_Toc82941136"/>
      <w:bookmarkStart w:id="3" w:name="_Toc390767319"/>
      <w:r>
        <w:rPr>
          <w:rFonts w:cs="Arial"/>
          <w:b/>
          <w:szCs w:val="22"/>
        </w:rPr>
        <w:t>OPERATIVE PART</w:t>
      </w:r>
    </w:p>
    <w:p w14:paraId="5AD0755B" w14:textId="77777777" w:rsidR="00B106F4" w:rsidRPr="00801581" w:rsidRDefault="00B106F4" w:rsidP="00146D39">
      <w:pPr>
        <w:pStyle w:val="Heading"/>
      </w:pPr>
      <w:bookmarkStart w:id="4" w:name="_Toc528245823"/>
      <w:bookmarkStart w:id="5" w:name="_Toc17374236"/>
      <w:r w:rsidRPr="00801581">
        <w:t>Interpretation</w:t>
      </w:r>
      <w:bookmarkEnd w:id="2"/>
      <w:bookmarkEnd w:id="3"/>
      <w:r w:rsidRPr="00801581">
        <w:t xml:space="preserve"> and definitions</w:t>
      </w:r>
      <w:bookmarkEnd w:id="4"/>
      <w:bookmarkEnd w:id="5"/>
    </w:p>
    <w:p w14:paraId="0A330A1D" w14:textId="77777777" w:rsidR="005663FD" w:rsidRPr="00B106F4" w:rsidRDefault="005663FD" w:rsidP="00146D39">
      <w:pPr>
        <w:pStyle w:val="Lista"/>
      </w:pPr>
      <w:r>
        <w:t xml:space="preserve">In the interpretation of this </w:t>
      </w:r>
      <w:r w:rsidR="00F57D6E">
        <w:t>Agreement</w:t>
      </w:r>
      <w:r w:rsidRPr="00B106F4">
        <w:t>:</w:t>
      </w:r>
    </w:p>
    <w:p w14:paraId="6317BD25" w14:textId="28448805" w:rsidR="00D026AA" w:rsidRDefault="00D026AA" w:rsidP="00146D39">
      <w:pPr>
        <w:pStyle w:val="Listi"/>
      </w:pPr>
      <w:r>
        <w:lastRenderedPageBreak/>
        <w:t xml:space="preserve">Words appearing in the </w:t>
      </w:r>
      <w:r w:rsidR="00F73250">
        <w:t>Schedule</w:t>
      </w:r>
      <w:r>
        <w:t xml:space="preserve"> to this Agreement have the meanings set out </w:t>
      </w:r>
      <w:r w:rsidR="00B35819">
        <w:t>there in</w:t>
      </w:r>
      <w:r>
        <w:t xml:space="preserve"> unless the context otherwise requires;</w:t>
      </w:r>
    </w:p>
    <w:p w14:paraId="20C020A4" w14:textId="77777777" w:rsidR="005663FD" w:rsidRPr="00B106F4" w:rsidRDefault="005663FD" w:rsidP="00146D39">
      <w:pPr>
        <w:pStyle w:val="Listi"/>
      </w:pPr>
      <w:r w:rsidRPr="00B106F4">
        <w:t>Reference</w:t>
      </w:r>
      <w:r>
        <w:t>s</w:t>
      </w:r>
      <w:r w:rsidRPr="00B106F4">
        <w:t xml:space="preserve"> to legislation or provision</w:t>
      </w:r>
      <w:r>
        <w:t>s</w:t>
      </w:r>
      <w:r w:rsidRPr="00B106F4">
        <w:t xml:space="preserve"> of legislation include change</w:t>
      </w:r>
      <w:r>
        <w:t>s</w:t>
      </w:r>
      <w:r w:rsidRPr="00B106F4">
        <w:t xml:space="preserve"> or re-enactment</w:t>
      </w:r>
      <w:r>
        <w:t>s</w:t>
      </w:r>
      <w:r w:rsidRPr="00B106F4">
        <w:t xml:space="preserve"> of the legislation and statutory instruments and regulations issued under the legislation;</w:t>
      </w:r>
    </w:p>
    <w:p w14:paraId="05B0F226" w14:textId="2F83EA54" w:rsidR="005663FD" w:rsidRPr="00B106F4" w:rsidRDefault="005663FD" w:rsidP="00146D39">
      <w:pPr>
        <w:pStyle w:val="Listi"/>
      </w:pPr>
      <w:r w:rsidRPr="00B106F4">
        <w:t>Words denoting the singular include the plural and vice versa</w:t>
      </w:r>
      <w:r>
        <w:t>,</w:t>
      </w:r>
      <w:r w:rsidRPr="00B106F4">
        <w:t xml:space="preserve"> words denoting individuals or persons include bodies corporate and vice versa</w:t>
      </w:r>
      <w:r>
        <w:t>,</w:t>
      </w:r>
      <w:r w:rsidRPr="00B106F4">
        <w:t xml:space="preserve"> reference</w:t>
      </w:r>
      <w:r>
        <w:t>s</w:t>
      </w:r>
      <w:r w:rsidRPr="00B106F4">
        <w:t xml:space="preserve"> to document</w:t>
      </w:r>
      <w:r>
        <w:t>s</w:t>
      </w:r>
      <w:r w:rsidRPr="00B106F4">
        <w:t xml:space="preserve"> or </w:t>
      </w:r>
      <w:r w:rsidR="00F57D6E">
        <w:t>Agreement</w:t>
      </w:r>
      <w:r>
        <w:t>s also means those</w:t>
      </w:r>
      <w:r w:rsidRPr="00B106F4">
        <w:t xml:space="preserve"> document</w:t>
      </w:r>
      <w:r>
        <w:t>s</w:t>
      </w:r>
      <w:r w:rsidRPr="00B106F4">
        <w:t xml:space="preserve"> or </w:t>
      </w:r>
      <w:r w:rsidR="00F57D6E">
        <w:t>Agreement</w:t>
      </w:r>
      <w:r w:rsidRPr="00B106F4">
        <w:t xml:space="preserve">s as changed, </w:t>
      </w:r>
      <w:r w:rsidR="00037058" w:rsidRPr="00B106F4">
        <w:t>novated,</w:t>
      </w:r>
      <w:r w:rsidRPr="00B106F4">
        <w:t xml:space="preserve"> or replaced</w:t>
      </w:r>
      <w:r>
        <w:t>,</w:t>
      </w:r>
      <w:r w:rsidRPr="00B106F4">
        <w:t xml:space="preserve"> </w:t>
      </w:r>
      <w:r>
        <w:t xml:space="preserve">and </w:t>
      </w:r>
      <w:r w:rsidRPr="00B106F4">
        <w:t xml:space="preserve">words denoting </w:t>
      </w:r>
      <w:r>
        <w:t>one</w:t>
      </w:r>
      <w:r w:rsidRPr="00B106F4">
        <w:t xml:space="preserve"> gender include all genders;</w:t>
      </w:r>
    </w:p>
    <w:p w14:paraId="7046429D" w14:textId="77777777" w:rsidR="005663FD" w:rsidRPr="00B106F4" w:rsidRDefault="005663FD" w:rsidP="00146D39">
      <w:pPr>
        <w:pStyle w:val="Listi"/>
      </w:pPr>
      <w:r>
        <w:t>Grammatical forms of defined words or phrases have corresponding meanings</w:t>
      </w:r>
      <w:r w:rsidRPr="00B106F4">
        <w:t>;</w:t>
      </w:r>
    </w:p>
    <w:p w14:paraId="527684AF" w14:textId="77777777" w:rsidR="005663FD" w:rsidRPr="00B106F4" w:rsidRDefault="005663FD" w:rsidP="00146D39">
      <w:pPr>
        <w:pStyle w:val="Listi"/>
      </w:pPr>
      <w:r>
        <w:t xml:space="preserve">Parties must perform their obligations on the dates and times fixed by reference to the capital city of </w:t>
      </w:r>
      <w:r w:rsidR="002A071C">
        <w:t>Queensland</w:t>
      </w:r>
      <w:r w:rsidRPr="00B106F4">
        <w:t>;</w:t>
      </w:r>
    </w:p>
    <w:p w14:paraId="27CD0CF6" w14:textId="77777777" w:rsidR="005663FD" w:rsidRDefault="005663FD" w:rsidP="00146D39">
      <w:pPr>
        <w:pStyle w:val="Listi"/>
      </w:pPr>
      <w:r w:rsidRPr="00B106F4">
        <w:t>Reference to an amount of money is a reference to the amount in the lawful currency of the Commonwealth of Australia;</w:t>
      </w:r>
    </w:p>
    <w:p w14:paraId="0076F59D" w14:textId="77777777" w:rsidR="002E4E2A" w:rsidRPr="00B106F4" w:rsidRDefault="002E4E2A" w:rsidP="00146D39">
      <w:pPr>
        <w:pStyle w:val="Listi"/>
      </w:pPr>
      <w:r>
        <w:t xml:space="preserve">Reference to any dollar amounts or specific fees payable are to be </w:t>
      </w:r>
      <w:r w:rsidRPr="00B106F4">
        <w:rPr>
          <w:color w:val="000000"/>
        </w:rPr>
        <w:t xml:space="preserve">increased annually </w:t>
      </w:r>
      <w:r>
        <w:rPr>
          <w:color w:val="000000"/>
        </w:rPr>
        <w:t xml:space="preserve">on each anniversary of the Commencement Date </w:t>
      </w:r>
      <w:r w:rsidRPr="00B106F4">
        <w:rPr>
          <w:color w:val="000000"/>
        </w:rPr>
        <w:t>by the same percentage as the percentage increase in the Consumer Price Index</w:t>
      </w:r>
      <w:r>
        <w:rPr>
          <w:color w:val="000000"/>
        </w:rPr>
        <w:t xml:space="preserve"> (All Groups)</w:t>
      </w:r>
      <w:r w:rsidRPr="00B106F4">
        <w:rPr>
          <w:color w:val="000000"/>
        </w:rPr>
        <w:t xml:space="preserve"> for the capital city of </w:t>
      </w:r>
      <w:r>
        <w:rPr>
          <w:color w:val="000000"/>
        </w:rPr>
        <w:t>the state in which the Territory or most Clients of the Franchisee are located;</w:t>
      </w:r>
    </w:p>
    <w:p w14:paraId="6EB93D02" w14:textId="2028133E" w:rsidR="005663FD" w:rsidRPr="00B106F4" w:rsidRDefault="005663FD" w:rsidP="00146D39">
      <w:pPr>
        <w:pStyle w:val="Listi"/>
      </w:pPr>
      <w:r>
        <w:t xml:space="preserve">If the day on or by which anything is to be done is a Saturday, a </w:t>
      </w:r>
      <w:r w:rsidR="00E83220">
        <w:t>Sunday,</w:t>
      </w:r>
      <w:r>
        <w:t xml:space="preserve"> or a public holiday in the place in which it is to be done, then in must be done on the next business day</w:t>
      </w:r>
      <w:r w:rsidRPr="00B106F4">
        <w:t>;</w:t>
      </w:r>
    </w:p>
    <w:p w14:paraId="53665FAD" w14:textId="77777777" w:rsidR="005663FD" w:rsidRPr="00B106F4" w:rsidRDefault="005663FD" w:rsidP="00146D39">
      <w:pPr>
        <w:pStyle w:val="Listi"/>
      </w:pPr>
      <w:r w:rsidRPr="00B106F4">
        <w:t>Reference</w:t>
      </w:r>
      <w:r>
        <w:t>s</w:t>
      </w:r>
      <w:r w:rsidRPr="00B106F4">
        <w:t xml:space="preserve"> to a party </w:t>
      </w:r>
      <w:r>
        <w:t xml:space="preserve">are intended to bind </w:t>
      </w:r>
      <w:r w:rsidRPr="00B106F4">
        <w:t xml:space="preserve">their executors, administrators and permitted </w:t>
      </w:r>
      <w:r>
        <w:t>transferees</w:t>
      </w:r>
      <w:r w:rsidRPr="00B106F4">
        <w:t>; and</w:t>
      </w:r>
    </w:p>
    <w:p w14:paraId="19714F16" w14:textId="77777777" w:rsidR="005663FD" w:rsidRPr="00B106F4" w:rsidRDefault="005663FD" w:rsidP="00146D39">
      <w:pPr>
        <w:pStyle w:val="Listi"/>
      </w:pPr>
      <w:r>
        <w:t xml:space="preserve">Obligations under this </w:t>
      </w:r>
      <w:r w:rsidR="00F57D6E">
        <w:t>Agreement</w:t>
      </w:r>
      <w:r>
        <w:t xml:space="preserve"> affecting more than one party bind them jointly and each of them severally</w:t>
      </w:r>
      <w:r w:rsidRPr="00B106F4">
        <w:t>.</w:t>
      </w:r>
    </w:p>
    <w:p w14:paraId="2AF3AD4D" w14:textId="77777777" w:rsidR="004E2952" w:rsidRDefault="004E2952" w:rsidP="004E2952">
      <w:pPr>
        <w:pStyle w:val="Lista"/>
        <w:rPr>
          <w:color w:val="000000"/>
        </w:rPr>
      </w:pPr>
      <w:r w:rsidRPr="004E2952">
        <w:rPr>
          <w:b/>
        </w:rPr>
        <w:t>The</w:t>
      </w:r>
      <w:r w:rsidRPr="00B106F4">
        <w:rPr>
          <w:color w:val="000000"/>
        </w:rPr>
        <w:t xml:space="preserve"> </w:t>
      </w:r>
      <w:r w:rsidRPr="00E44778">
        <w:rPr>
          <w:b/>
          <w:color w:val="000000"/>
        </w:rPr>
        <w:t>business premises</w:t>
      </w:r>
      <w:r w:rsidRPr="00B106F4">
        <w:rPr>
          <w:color w:val="000000"/>
        </w:rPr>
        <w:t xml:space="preserve"> means </w:t>
      </w:r>
      <w:r>
        <w:rPr>
          <w:color w:val="000000"/>
        </w:rPr>
        <w:t>the principal place of business of the Franchisee</w:t>
      </w:r>
      <w:r w:rsidRPr="00B106F4">
        <w:rPr>
          <w:color w:val="000000"/>
        </w:rPr>
        <w:t>.</w:t>
      </w:r>
    </w:p>
    <w:p w14:paraId="614C2030" w14:textId="77777777" w:rsidR="005663FD" w:rsidRDefault="005663FD" w:rsidP="00146D39">
      <w:pPr>
        <w:pStyle w:val="Lista"/>
      </w:pPr>
      <w:r w:rsidRPr="00BE098E">
        <w:rPr>
          <w:b/>
        </w:rPr>
        <w:t>Confidential information</w:t>
      </w:r>
      <w:r w:rsidRPr="00B106F4">
        <w:t xml:space="preserve"> means any information concerning the franchise system, the financial arrangements applicable to the franchises including price lists, customer or supplier details, the </w:t>
      </w:r>
      <w:r w:rsidR="00D025B6">
        <w:t>M</w:t>
      </w:r>
      <w:r w:rsidRPr="00B106F4">
        <w:t>anual, the unique operational aspects of the franchises, advertising statistics and initiatives, trade secrets, technical information, and any other communication specifically nominated as being confidential.</w:t>
      </w:r>
    </w:p>
    <w:p w14:paraId="407BBAA3" w14:textId="5051D8E6" w:rsidR="008C1969" w:rsidRDefault="008C1969" w:rsidP="008C1969">
      <w:pPr>
        <w:pStyle w:val="Lista"/>
      </w:pPr>
      <w:r w:rsidRPr="00BE098E">
        <w:rPr>
          <w:b/>
          <w:color w:val="000000"/>
        </w:rPr>
        <w:t>The</w:t>
      </w:r>
      <w:r w:rsidRPr="008C1969">
        <w:rPr>
          <w:color w:val="000000"/>
        </w:rPr>
        <w:t xml:space="preserve"> </w:t>
      </w:r>
      <w:r w:rsidRPr="00BE098E">
        <w:rPr>
          <w:b/>
          <w:color w:val="000000"/>
        </w:rPr>
        <w:t>Intellectual Property</w:t>
      </w:r>
      <w:r w:rsidRPr="009B1FB4">
        <w:rPr>
          <w:color w:val="000000"/>
        </w:rPr>
        <w:t xml:space="preserve"> </w:t>
      </w:r>
      <w:r w:rsidRPr="006E1A9B">
        <w:rPr>
          <w:color w:val="000000"/>
        </w:rPr>
        <w:t xml:space="preserve">of the Franchisor </w:t>
      </w:r>
      <w:r w:rsidR="00C773E0">
        <w:rPr>
          <w:color w:val="000000"/>
        </w:rPr>
        <w:t xml:space="preserve">means </w:t>
      </w:r>
      <w:r w:rsidRPr="009B1FB4">
        <w:rPr>
          <w:color w:val="000000"/>
        </w:rPr>
        <w:t>the patents, rights and circuit layouts, marks, trademarks, logos, designs, documentation, insignias, emblems</w:t>
      </w:r>
      <w:r w:rsidRPr="006E1A9B">
        <w:t xml:space="preserve">, know-how, </w:t>
      </w:r>
      <w:r>
        <w:t>M</w:t>
      </w:r>
      <w:r w:rsidRPr="006E1A9B">
        <w:t>anual, copyright material, original works, marketing information, clients lists, the right to have confidential information kept confidential, the corporate image, the materials, th</w:t>
      </w:r>
      <w:r>
        <w:t>e</w:t>
      </w:r>
      <w:r w:rsidRPr="006E1A9B">
        <w:t xml:space="preserve"> training program, training methods, procedures, policies, systems, services, source codes, network codes and practices, security codes, training materials, database, </w:t>
      </w:r>
      <w:r w:rsidRPr="006E1A9B">
        <w:lastRenderedPageBreak/>
        <w:t xml:space="preserve">accounting practices, components, make-up of materials, price lists, specifications of all materials, all material whether printed, audio or visual or recorded on computer software, drawings, artworks, icons, internet listing, supplier information, email addresses, domain names, directory listings, telephone directory, business directory listings, mailing lists in whatever form, all </w:t>
      </w:r>
      <w:r>
        <w:t>f</w:t>
      </w:r>
      <w:r w:rsidRPr="006E1A9B">
        <w:t xml:space="preserve">ranchise documentation and any other item or material whether licensed to or owned by the </w:t>
      </w:r>
      <w:r>
        <w:t>Franchisor</w:t>
      </w:r>
      <w:r w:rsidRPr="006E1A9B">
        <w:t xml:space="preserve"> and used directly or indirectly in the </w:t>
      </w:r>
      <w:r>
        <w:t xml:space="preserve">franchise </w:t>
      </w:r>
      <w:r w:rsidRPr="006E1A9B">
        <w:t>whether in existence at the date of this Agreement or coming into existence thereafter and any variation or modification thereto</w:t>
      </w:r>
      <w:r w:rsidR="00C773E0">
        <w:t xml:space="preserve"> and includes without limitation the intellectual property listed </w:t>
      </w:r>
      <w:r w:rsidR="00C773E0" w:rsidRPr="00F03EB1">
        <w:t xml:space="preserve">at item </w:t>
      </w:r>
      <w:r w:rsidR="00F03EB1" w:rsidRPr="00F03EB1">
        <w:t>2</w:t>
      </w:r>
      <w:r w:rsidR="003912A4">
        <w:t>7</w:t>
      </w:r>
      <w:r w:rsidR="00C773E0">
        <w:t xml:space="preserve"> of the Schedule</w:t>
      </w:r>
      <w:r w:rsidRPr="006E1A9B">
        <w:t>.</w:t>
      </w:r>
    </w:p>
    <w:p w14:paraId="65B3D9F3" w14:textId="77777777" w:rsidR="008C1969" w:rsidRDefault="008C1969" w:rsidP="008C1969">
      <w:pPr>
        <w:pStyle w:val="Lista"/>
        <w:rPr>
          <w:color w:val="000000"/>
        </w:rPr>
      </w:pPr>
      <w:r w:rsidRPr="00BE098E">
        <w:rPr>
          <w:b/>
          <w:color w:val="000000"/>
        </w:rPr>
        <w:t>The</w:t>
      </w:r>
      <w:r>
        <w:rPr>
          <w:color w:val="000000"/>
        </w:rPr>
        <w:t xml:space="preserve"> </w:t>
      </w:r>
      <w:r w:rsidRPr="00BE098E">
        <w:rPr>
          <w:b/>
          <w:color w:val="000000"/>
        </w:rPr>
        <w:t>Gross Dollar Volume</w:t>
      </w:r>
      <w:r>
        <w:rPr>
          <w:color w:val="000000"/>
        </w:rPr>
        <w:t xml:space="preserve"> consists of all monies, income and valuable consideration due from clients to the Franchisee from the operation of the franchise business whether received or not and whether for cash, credit, barter, trade, exchange or due or received in any other manner. </w:t>
      </w:r>
      <w:r w:rsidRPr="009B1FB4">
        <w:rPr>
          <w:color w:val="000000"/>
        </w:rPr>
        <w:t xml:space="preserve">GST or any other tax paid as part of the sale is to be deducted from the Gross Dollar Volume. </w:t>
      </w:r>
    </w:p>
    <w:p w14:paraId="3FBD3E35" w14:textId="77777777" w:rsidR="005663FD" w:rsidRPr="00B106F4" w:rsidRDefault="005663FD" w:rsidP="00146D39">
      <w:pPr>
        <w:pStyle w:val="Lista"/>
      </w:pPr>
      <w:r w:rsidRPr="00BE098E">
        <w:rPr>
          <w:b/>
        </w:rPr>
        <w:t>Default interest rate</w:t>
      </w:r>
      <w:r w:rsidRPr="00B106F4">
        <w:t xml:space="preserve"> </w:t>
      </w:r>
      <w:r w:rsidRPr="006D1966">
        <w:t>means 15% per annum</w:t>
      </w:r>
      <w:r w:rsidRPr="00B106F4">
        <w:t xml:space="preserve"> compounding monthly.</w:t>
      </w:r>
    </w:p>
    <w:p w14:paraId="5A08458D" w14:textId="77777777" w:rsidR="005663FD" w:rsidRPr="00B106F4" w:rsidRDefault="005663FD" w:rsidP="00146D39">
      <w:pPr>
        <w:pStyle w:val="Lista"/>
      </w:pPr>
      <w:r w:rsidRPr="00BE098E">
        <w:rPr>
          <w:b/>
        </w:rPr>
        <w:t>Nominated representative</w:t>
      </w:r>
      <w:r w:rsidRPr="00B106F4">
        <w:t xml:space="preserve"> means if applicable the individual nominated by the </w:t>
      </w:r>
      <w:r w:rsidR="00E26ECF">
        <w:t>F</w:t>
      </w:r>
      <w:r w:rsidRPr="00B106F4">
        <w:t xml:space="preserve">ranchisee to deal with </w:t>
      </w:r>
      <w:r w:rsidR="00E26ECF">
        <w:t>F</w:t>
      </w:r>
      <w:r w:rsidRPr="00B106F4">
        <w:t xml:space="preserve">ranchisor on behalf of the </w:t>
      </w:r>
      <w:r w:rsidR="00E26ECF">
        <w:t>F</w:t>
      </w:r>
      <w:r w:rsidRPr="00B106F4">
        <w:t>ranchisee.</w:t>
      </w:r>
    </w:p>
    <w:p w14:paraId="0A612B4F" w14:textId="0C09F753" w:rsidR="005663FD" w:rsidRPr="00B106F4" w:rsidRDefault="005663FD" w:rsidP="00146D39">
      <w:pPr>
        <w:pStyle w:val="Lista"/>
      </w:pPr>
      <w:r w:rsidRPr="00BE098E">
        <w:rPr>
          <w:b/>
        </w:rPr>
        <w:t>The principals</w:t>
      </w:r>
      <w:r w:rsidRPr="00B106F4">
        <w:t xml:space="preserve"> of the </w:t>
      </w:r>
      <w:r w:rsidR="00E26ECF">
        <w:t>F</w:t>
      </w:r>
      <w:r w:rsidRPr="00B106F4">
        <w:t xml:space="preserve">ranchisee in the case where the </w:t>
      </w:r>
      <w:r w:rsidR="00E26ECF">
        <w:t>F</w:t>
      </w:r>
      <w:r w:rsidRPr="00B106F4">
        <w:t xml:space="preserve">ranchisee is not an individual or individuals means the trustees of the </w:t>
      </w:r>
      <w:r w:rsidR="00F57D6E">
        <w:t>Franchisee</w:t>
      </w:r>
      <w:r w:rsidRPr="00B106F4">
        <w:t xml:space="preserve"> trust or the directors of the </w:t>
      </w:r>
      <w:r w:rsidR="00F57D6E">
        <w:t>Franchisee</w:t>
      </w:r>
      <w:r w:rsidRPr="00B106F4">
        <w:t xml:space="preserve"> company </w:t>
      </w:r>
      <w:r w:rsidR="00FF07A6" w:rsidRPr="00B106F4">
        <w:t>whether</w:t>
      </w:r>
      <w:r w:rsidRPr="00B106F4">
        <w:t xml:space="preserve"> the company is a trustee.</w:t>
      </w:r>
    </w:p>
    <w:p w14:paraId="4CC73D8E" w14:textId="77777777" w:rsidR="00BE098E" w:rsidRDefault="00BE098E" w:rsidP="00146D39">
      <w:pPr>
        <w:pStyle w:val="Lista"/>
      </w:pPr>
      <w:r w:rsidRPr="00457DEA">
        <w:rPr>
          <w:b/>
        </w:rPr>
        <w:t>The Manual</w:t>
      </w:r>
      <w:r>
        <w:t xml:space="preserve"> </w:t>
      </w:r>
      <w:r w:rsidR="00457DEA">
        <w:t>consists of any operations policies, procedures and requirements, training information, training modules, training websites and materials put in place by the Franchisor from time to time, including without limitation the documents currently titled “Marketing Operations and Administrative Manuals”.</w:t>
      </w:r>
    </w:p>
    <w:p w14:paraId="129151D9" w14:textId="77777777" w:rsidR="005663FD" w:rsidRPr="00B106F4" w:rsidRDefault="005663FD" w:rsidP="00146D39">
      <w:pPr>
        <w:pStyle w:val="Lista"/>
      </w:pPr>
      <w:r w:rsidRPr="00BE098E">
        <w:t>The system</w:t>
      </w:r>
      <w:r w:rsidRPr="00B106F4">
        <w:t xml:space="preserve"> is described in the </w:t>
      </w:r>
      <w:r w:rsidR="00D025B6">
        <w:t>M</w:t>
      </w:r>
      <w:r w:rsidRPr="00B106F4">
        <w:t xml:space="preserve">anual and means the procedures for ensuring the same manner of conduct of all the franchise businesses using the trademarks and designs of the </w:t>
      </w:r>
      <w:r w:rsidR="00E26ECF">
        <w:t>F</w:t>
      </w:r>
      <w:r w:rsidRPr="00B106F4">
        <w:t xml:space="preserve">ranchisor, providing uniformly high standards of service and quality and price of product, and consistent business management thereby with the assistance of group marketing activities enhancing the prospects of all </w:t>
      </w:r>
      <w:r w:rsidR="00F57D6E">
        <w:t>Franchisee</w:t>
      </w:r>
      <w:r w:rsidRPr="00B106F4">
        <w:t>s.</w:t>
      </w:r>
    </w:p>
    <w:p w14:paraId="6BFD9C77" w14:textId="77777777" w:rsidR="005663FD" w:rsidRPr="0084406F" w:rsidRDefault="005663FD" w:rsidP="00146D39">
      <w:pPr>
        <w:pStyle w:val="Lista"/>
      </w:pPr>
      <w:r w:rsidRPr="00B106F4">
        <w:t xml:space="preserve">The property associated with the franchise which will remain the property of the </w:t>
      </w:r>
      <w:r w:rsidR="00E26ECF">
        <w:t>F</w:t>
      </w:r>
      <w:r w:rsidRPr="00B106F4">
        <w:t xml:space="preserve">ranchisor on </w:t>
      </w:r>
      <w:r w:rsidR="00F57D6E">
        <w:t>term</w:t>
      </w:r>
      <w:r w:rsidRPr="00B106F4">
        <w:t xml:space="preserve">ination of the franchise includes all copies of the </w:t>
      </w:r>
      <w:r w:rsidR="00D025B6">
        <w:t>M</w:t>
      </w:r>
      <w:r w:rsidRPr="00B106F4">
        <w:t xml:space="preserve">anual, the computer software and databases, the uniforms, customer listings and other confidential information, all stationery, brochures and publications utilised in the franchise whether or not paid for in part or in full by the </w:t>
      </w:r>
      <w:r w:rsidR="00E26ECF">
        <w:t>F</w:t>
      </w:r>
      <w:r w:rsidRPr="00B106F4">
        <w:t>ranchisee.</w:t>
      </w:r>
    </w:p>
    <w:p w14:paraId="7B6868A1" w14:textId="77777777" w:rsidR="0084406F" w:rsidRDefault="0084406F" w:rsidP="00146D39">
      <w:pPr>
        <w:pStyle w:val="Lista"/>
      </w:pPr>
      <w:r>
        <w:t>PPSA</w:t>
      </w:r>
      <w:r w:rsidRPr="0084406F">
        <w:t xml:space="preserve"> means the Personal Pro</w:t>
      </w:r>
      <w:r>
        <w:t>perty Securities Act (</w:t>
      </w:r>
      <w:proofErr w:type="spellStart"/>
      <w:r>
        <w:t>Cth</w:t>
      </w:r>
      <w:proofErr w:type="spellEnd"/>
      <w:r>
        <w:t>) and PPSR</w:t>
      </w:r>
      <w:r w:rsidRPr="0084406F">
        <w:t xml:space="preserve"> means the register created and maintained pursuant to the PPSA.</w:t>
      </w:r>
    </w:p>
    <w:p w14:paraId="6F82DBCD" w14:textId="77777777" w:rsidR="00D026AA" w:rsidRDefault="00D026AA" w:rsidP="00146D39">
      <w:pPr>
        <w:pStyle w:val="Lista"/>
      </w:pPr>
      <w:r>
        <w:t>T</w:t>
      </w:r>
      <w:r w:rsidRPr="00B106F4">
        <w:t xml:space="preserve">his </w:t>
      </w:r>
      <w:r w:rsidR="00F57D6E">
        <w:t>Agreement</w:t>
      </w:r>
      <w:r w:rsidRPr="00B106F4">
        <w:t xml:space="preserve"> </w:t>
      </w:r>
      <w:r>
        <w:t xml:space="preserve">is governed by the laws of </w:t>
      </w:r>
      <w:r w:rsidR="002A071C">
        <w:t>Queensland</w:t>
      </w:r>
      <w:r>
        <w:t xml:space="preserve"> and the parties submit to the non-exclusive jurisdiction of the courts of that state.</w:t>
      </w:r>
    </w:p>
    <w:p w14:paraId="0A37364C" w14:textId="77777777" w:rsidR="001F7ADF" w:rsidRPr="00B106F4" w:rsidRDefault="001F7ADF" w:rsidP="001F7ADF">
      <w:pPr>
        <w:pStyle w:val="Lista"/>
        <w:numPr>
          <w:ilvl w:val="0"/>
          <w:numId w:val="0"/>
        </w:numPr>
        <w:ind w:left="1134"/>
      </w:pPr>
    </w:p>
    <w:p w14:paraId="032AA79A" w14:textId="77777777" w:rsidR="009223FB" w:rsidRPr="00B106F4" w:rsidRDefault="009223FB" w:rsidP="00146D39">
      <w:pPr>
        <w:pStyle w:val="Heading"/>
      </w:pPr>
      <w:bookmarkStart w:id="6" w:name="_Toc528245824"/>
      <w:bookmarkStart w:id="7" w:name="_Toc17374237"/>
      <w:r w:rsidRPr="00B106F4">
        <w:lastRenderedPageBreak/>
        <w:t>Franchise grant</w:t>
      </w:r>
      <w:bookmarkEnd w:id="6"/>
      <w:bookmarkEnd w:id="7"/>
    </w:p>
    <w:p w14:paraId="166C75F2" w14:textId="77777777" w:rsidR="009223FB" w:rsidRPr="001414EF" w:rsidRDefault="00E26ECF" w:rsidP="00146D39">
      <w:pPr>
        <w:pStyle w:val="Paragraph"/>
      </w:pPr>
      <w:r>
        <w:t>At the request of the Franchisee and the Guarantors</w:t>
      </w:r>
      <w:r w:rsidR="00D026AA">
        <w:t xml:space="preserve"> and in consideration of payment </w:t>
      </w:r>
      <w:r w:rsidR="00D026AA" w:rsidRPr="007E6ACD">
        <w:t>of the Initia</w:t>
      </w:r>
      <w:r w:rsidR="007E6ACD" w:rsidRPr="007E6ACD">
        <w:t>l</w:t>
      </w:r>
      <w:r w:rsidR="00F57D6E" w:rsidRPr="007E6ACD">
        <w:t xml:space="preserve"> </w:t>
      </w:r>
      <w:r w:rsidR="00D026AA" w:rsidRPr="007E6ACD">
        <w:t>Fee</w:t>
      </w:r>
      <w:r w:rsidR="001F7ADF" w:rsidRPr="007E6ACD">
        <w:t xml:space="preserve"> by the Franchisee</w:t>
      </w:r>
      <w:r w:rsidR="001F7ADF">
        <w:t xml:space="preserve"> to the Franchisor</w:t>
      </w:r>
      <w:r>
        <w:t>, t</w:t>
      </w:r>
      <w:r w:rsidR="009223FB" w:rsidRPr="001414EF">
        <w:t xml:space="preserve">he </w:t>
      </w:r>
      <w:r>
        <w:t>F</w:t>
      </w:r>
      <w:r w:rsidR="009223FB" w:rsidRPr="001414EF">
        <w:t xml:space="preserve">ranchisor hereby grants to the </w:t>
      </w:r>
      <w:r>
        <w:t>F</w:t>
      </w:r>
      <w:r w:rsidR="009223FB" w:rsidRPr="001414EF">
        <w:t xml:space="preserve">ranchisee, and the </w:t>
      </w:r>
      <w:r>
        <w:t>F</w:t>
      </w:r>
      <w:r w:rsidR="009223FB" w:rsidRPr="001414EF">
        <w:t xml:space="preserve">ranchisee hereby accepts the right to conduct the franchise </w:t>
      </w:r>
      <w:r w:rsidR="009223FB" w:rsidRPr="00F73250">
        <w:t xml:space="preserve">business in the </w:t>
      </w:r>
      <w:r w:rsidR="00F73250" w:rsidRPr="00F73250">
        <w:t>Territory</w:t>
      </w:r>
      <w:r w:rsidR="009223FB" w:rsidRPr="00F73250">
        <w:t xml:space="preserve"> and for the</w:t>
      </w:r>
      <w:r w:rsidR="00F57D6E" w:rsidRPr="00F73250">
        <w:t xml:space="preserve"> Term </w:t>
      </w:r>
      <w:r w:rsidR="009223FB" w:rsidRPr="001414EF">
        <w:t>in accordance with the provisions hereof.</w:t>
      </w:r>
    </w:p>
    <w:p w14:paraId="59F584D4" w14:textId="77777777" w:rsidR="009223FB" w:rsidRPr="00B106F4" w:rsidRDefault="009223FB" w:rsidP="00B106F4">
      <w:pPr>
        <w:spacing w:before="120" w:after="120"/>
        <w:jc w:val="both"/>
        <w:rPr>
          <w:rFonts w:cs="Arial"/>
          <w:szCs w:val="22"/>
        </w:rPr>
      </w:pPr>
    </w:p>
    <w:p w14:paraId="3AF5A789" w14:textId="77777777" w:rsidR="009223FB" w:rsidRPr="00B106F4" w:rsidRDefault="009223FB" w:rsidP="00146D39">
      <w:pPr>
        <w:pStyle w:val="Heading"/>
      </w:pPr>
      <w:bookmarkStart w:id="8" w:name="_Toc528245825"/>
      <w:bookmarkStart w:id="9" w:name="_Toc17374238"/>
      <w:r w:rsidRPr="00B106F4">
        <w:t xml:space="preserve">Cooling off and early </w:t>
      </w:r>
      <w:r w:rsidR="00F57D6E">
        <w:t>term</w:t>
      </w:r>
      <w:r w:rsidRPr="00B106F4">
        <w:t>ination</w:t>
      </w:r>
      <w:bookmarkEnd w:id="8"/>
      <w:bookmarkEnd w:id="9"/>
    </w:p>
    <w:p w14:paraId="7D290988" w14:textId="4B70B28D" w:rsidR="009223FB" w:rsidRPr="00B106F4" w:rsidRDefault="009223FB" w:rsidP="00880B7E">
      <w:pPr>
        <w:pStyle w:val="Lista"/>
        <w:numPr>
          <w:ilvl w:val="1"/>
          <w:numId w:val="5"/>
        </w:numPr>
      </w:pPr>
      <w:r w:rsidRPr="00B106F4">
        <w:t xml:space="preserve">The </w:t>
      </w:r>
      <w:r w:rsidR="00E26ECF">
        <w:t>F</w:t>
      </w:r>
      <w:r w:rsidRPr="00B106F4">
        <w:t xml:space="preserve">ranchisee acknowledges having received a copy of the </w:t>
      </w:r>
      <w:r w:rsidR="002E4B16">
        <w:t>franchising code</w:t>
      </w:r>
      <w:r w:rsidRPr="00B106F4">
        <w:t xml:space="preserve">, the disclosure </w:t>
      </w:r>
      <w:r w:rsidR="00D72E64" w:rsidRPr="00B106F4">
        <w:t>document,</w:t>
      </w:r>
      <w:r w:rsidRPr="00B106F4">
        <w:t xml:space="preserve"> and this </w:t>
      </w:r>
      <w:r w:rsidR="00F57D6E">
        <w:t>Agreement</w:t>
      </w:r>
      <w:r w:rsidRPr="00B106F4">
        <w:t xml:space="preserve"> more than 14 days before signing this </w:t>
      </w:r>
      <w:r w:rsidR="00E26ECF">
        <w:t>A</w:t>
      </w:r>
      <w:r w:rsidRPr="00B106F4">
        <w:t>greement.</w:t>
      </w:r>
    </w:p>
    <w:p w14:paraId="2A5FB3A6" w14:textId="77777777" w:rsidR="009223FB" w:rsidRPr="00B106F4" w:rsidRDefault="009223FB" w:rsidP="00146D39">
      <w:pPr>
        <w:pStyle w:val="Lista"/>
      </w:pPr>
      <w:r w:rsidRPr="00B106F4">
        <w:t xml:space="preserve">The </w:t>
      </w:r>
      <w:r w:rsidR="00E26ECF">
        <w:t>F</w:t>
      </w:r>
      <w:r w:rsidRPr="00B106F4">
        <w:t xml:space="preserve">ranchisee </w:t>
      </w:r>
      <w:r w:rsidRPr="005C4674">
        <w:t xml:space="preserve">may </w:t>
      </w:r>
      <w:r w:rsidR="00F57D6E">
        <w:t>term</w:t>
      </w:r>
      <w:r w:rsidRPr="005C4674">
        <w:t xml:space="preserve">inate this </w:t>
      </w:r>
      <w:r w:rsidR="00E26ECF" w:rsidRPr="005C4674">
        <w:t>A</w:t>
      </w:r>
      <w:r w:rsidRPr="005C4674">
        <w:t xml:space="preserve">greement by written notice served on the </w:t>
      </w:r>
      <w:r w:rsidR="00E26ECF" w:rsidRPr="005C4674">
        <w:t>F</w:t>
      </w:r>
      <w:r w:rsidRPr="005C4674">
        <w:t xml:space="preserve">ranchisor within </w:t>
      </w:r>
      <w:r w:rsidR="005663FD" w:rsidRPr="005C4674">
        <w:t>seven</w:t>
      </w:r>
      <w:r w:rsidRPr="005C4674">
        <w:t xml:space="preserve"> days from</w:t>
      </w:r>
      <w:r w:rsidRPr="00B106F4">
        <w:t xml:space="preserve"> signing this </w:t>
      </w:r>
      <w:r w:rsidR="00F57D6E">
        <w:t>Agreement</w:t>
      </w:r>
      <w:r w:rsidRPr="00B106F4">
        <w:t xml:space="preserve"> but will remain bound by the provisions intended to survive </w:t>
      </w:r>
      <w:r w:rsidR="00F57D6E">
        <w:t>term</w:t>
      </w:r>
      <w:r w:rsidRPr="00B106F4">
        <w:t>ination.</w:t>
      </w:r>
    </w:p>
    <w:p w14:paraId="347BA9EB" w14:textId="77777777" w:rsidR="009223FB" w:rsidRPr="00B106F4" w:rsidRDefault="009223FB" w:rsidP="00146D39">
      <w:pPr>
        <w:pStyle w:val="Lista"/>
      </w:pPr>
      <w:r w:rsidRPr="00B106F4">
        <w:rPr>
          <w:bCs/>
        </w:rPr>
        <w:t xml:space="preserve">In the event of the </w:t>
      </w:r>
      <w:r w:rsidR="00E26ECF">
        <w:rPr>
          <w:bCs/>
        </w:rPr>
        <w:t>F</w:t>
      </w:r>
      <w:r w:rsidRPr="00B106F4">
        <w:rPr>
          <w:bCs/>
        </w:rPr>
        <w:t xml:space="preserve">ranchisee </w:t>
      </w:r>
      <w:r w:rsidR="00F57D6E">
        <w:rPr>
          <w:bCs/>
        </w:rPr>
        <w:t>term</w:t>
      </w:r>
      <w:r w:rsidRPr="00B106F4">
        <w:rPr>
          <w:bCs/>
        </w:rPr>
        <w:t xml:space="preserve">inating this </w:t>
      </w:r>
      <w:r w:rsidR="00E26ECF">
        <w:rPr>
          <w:bCs/>
        </w:rPr>
        <w:t>A</w:t>
      </w:r>
      <w:r w:rsidRPr="00B106F4">
        <w:rPr>
          <w:bCs/>
        </w:rPr>
        <w:t xml:space="preserve">greement within </w:t>
      </w:r>
      <w:r w:rsidRPr="005C4674">
        <w:rPr>
          <w:bCs/>
        </w:rPr>
        <w:t xml:space="preserve">such </w:t>
      </w:r>
      <w:r w:rsidR="005663FD" w:rsidRPr="005C4674">
        <w:rPr>
          <w:bCs/>
        </w:rPr>
        <w:t>seven</w:t>
      </w:r>
      <w:r w:rsidRPr="00B106F4">
        <w:rPr>
          <w:bCs/>
        </w:rPr>
        <w:t xml:space="preserve"> day period then the </w:t>
      </w:r>
      <w:r w:rsidR="00E26ECF">
        <w:rPr>
          <w:bCs/>
        </w:rPr>
        <w:t>F</w:t>
      </w:r>
      <w:r w:rsidRPr="00B106F4">
        <w:rPr>
          <w:bCs/>
        </w:rPr>
        <w:t xml:space="preserve">ranchisor shall refund all amounts paid by the </w:t>
      </w:r>
      <w:r w:rsidR="00E26ECF">
        <w:rPr>
          <w:bCs/>
        </w:rPr>
        <w:t>F</w:t>
      </w:r>
      <w:r w:rsidRPr="00B106F4">
        <w:rPr>
          <w:bCs/>
        </w:rPr>
        <w:t xml:space="preserve">ranchisee to </w:t>
      </w:r>
      <w:r w:rsidR="00E26ECF">
        <w:rPr>
          <w:bCs/>
        </w:rPr>
        <w:t>F</w:t>
      </w:r>
      <w:r w:rsidRPr="00B106F4">
        <w:rPr>
          <w:bCs/>
        </w:rPr>
        <w:t xml:space="preserve">ranchisor less a reasonable contribution towards the costs incurred by the </w:t>
      </w:r>
      <w:r w:rsidR="00E26ECF">
        <w:rPr>
          <w:bCs/>
        </w:rPr>
        <w:t>F</w:t>
      </w:r>
      <w:r w:rsidRPr="00B106F4">
        <w:rPr>
          <w:bCs/>
        </w:rPr>
        <w:t xml:space="preserve">ranchisor in recruiting and training the </w:t>
      </w:r>
      <w:r w:rsidR="00E26ECF">
        <w:rPr>
          <w:bCs/>
        </w:rPr>
        <w:t>F</w:t>
      </w:r>
      <w:r w:rsidRPr="00B106F4">
        <w:rPr>
          <w:bCs/>
        </w:rPr>
        <w:t>ranchisee and preparing the associated documentation.</w:t>
      </w:r>
    </w:p>
    <w:p w14:paraId="07326235" w14:textId="77777777" w:rsidR="009223FB" w:rsidRPr="00B106F4" w:rsidRDefault="009223FB" w:rsidP="00B106F4">
      <w:pPr>
        <w:spacing w:before="120" w:after="120"/>
        <w:jc w:val="both"/>
        <w:rPr>
          <w:rFonts w:cs="Arial"/>
          <w:szCs w:val="22"/>
        </w:rPr>
      </w:pPr>
    </w:p>
    <w:p w14:paraId="32EE49D2" w14:textId="77777777" w:rsidR="009223FB" w:rsidRPr="00B106F4" w:rsidRDefault="009223FB" w:rsidP="00146D39">
      <w:pPr>
        <w:pStyle w:val="Heading"/>
      </w:pPr>
      <w:bookmarkStart w:id="10" w:name="_Toc528245826"/>
      <w:bookmarkStart w:id="11" w:name="_Ref351032"/>
      <w:bookmarkStart w:id="12" w:name="_Toc17374239"/>
      <w:r w:rsidRPr="00B106F4">
        <w:t>Franchisee’s initial obligations</w:t>
      </w:r>
      <w:bookmarkEnd w:id="10"/>
      <w:bookmarkEnd w:id="11"/>
      <w:bookmarkEnd w:id="12"/>
    </w:p>
    <w:p w14:paraId="7A92CA76" w14:textId="3C8B9857" w:rsidR="009223FB" w:rsidRPr="00B106F4" w:rsidRDefault="009223FB" w:rsidP="00146D39">
      <w:pPr>
        <w:pStyle w:val="Paragraph"/>
      </w:pPr>
      <w:r w:rsidRPr="00B106F4">
        <w:t xml:space="preserve">The </w:t>
      </w:r>
      <w:r w:rsidR="00E26ECF">
        <w:t>F</w:t>
      </w:r>
      <w:r w:rsidRPr="00B106F4">
        <w:t>ranchisee shall immediately, f</w:t>
      </w:r>
      <w:r w:rsidR="005663FD">
        <w:t xml:space="preserve">ollowing the expiration of the </w:t>
      </w:r>
      <w:r w:rsidR="003A02E5">
        <w:t>seven</w:t>
      </w:r>
      <w:r w:rsidR="003A02E5" w:rsidRPr="00B106F4">
        <w:t>-day</w:t>
      </w:r>
      <w:r w:rsidRPr="00B106F4">
        <w:t xml:space="preserve"> cooling off period, following the execution and delivery hereof by the </w:t>
      </w:r>
      <w:r w:rsidR="005C4674">
        <w:t>F</w:t>
      </w:r>
      <w:r w:rsidRPr="00B106F4">
        <w:t xml:space="preserve">ranchisee and the </w:t>
      </w:r>
      <w:r w:rsidR="00F57D6E">
        <w:t>P</w:t>
      </w:r>
      <w:r w:rsidRPr="00B106F4">
        <w:t>rincipals:</w:t>
      </w:r>
    </w:p>
    <w:p w14:paraId="6C6E1484" w14:textId="77777777" w:rsidR="009223FB" w:rsidRPr="00B106F4" w:rsidRDefault="009223FB" w:rsidP="00880B7E">
      <w:pPr>
        <w:pStyle w:val="Lista"/>
        <w:numPr>
          <w:ilvl w:val="1"/>
          <w:numId w:val="6"/>
        </w:numPr>
      </w:pPr>
      <w:r w:rsidRPr="00B106F4">
        <w:t>Do all such things as are necessary to secure the premises</w:t>
      </w:r>
      <w:r w:rsidR="00AC7DCB">
        <w:t xml:space="preserve"> if any</w:t>
      </w:r>
      <w:r w:rsidRPr="00B106F4">
        <w:t xml:space="preserve"> for the conduct of the business;</w:t>
      </w:r>
    </w:p>
    <w:p w14:paraId="5615EB56" w14:textId="77777777" w:rsidR="009223FB" w:rsidRPr="00B106F4" w:rsidRDefault="009223FB" w:rsidP="00146D39">
      <w:pPr>
        <w:pStyle w:val="Lista"/>
      </w:pPr>
      <w:r w:rsidRPr="00B106F4">
        <w:t xml:space="preserve">Pay the </w:t>
      </w:r>
      <w:r w:rsidR="00F57D6E">
        <w:t>I</w:t>
      </w:r>
      <w:r w:rsidRPr="00B106F4">
        <w:t xml:space="preserve">nitial </w:t>
      </w:r>
      <w:r w:rsidR="00F57D6E">
        <w:t>F</w:t>
      </w:r>
      <w:r w:rsidRPr="00B106F4">
        <w:t xml:space="preserve">ee to the </w:t>
      </w:r>
      <w:r w:rsidR="00F57D6E">
        <w:t>F</w:t>
      </w:r>
      <w:r w:rsidRPr="00B106F4">
        <w:t xml:space="preserve">ranchisor or as the </w:t>
      </w:r>
      <w:r w:rsidR="00F57D6E">
        <w:t>F</w:t>
      </w:r>
      <w:r w:rsidRPr="00B106F4">
        <w:t>ranchisor may direct;</w:t>
      </w:r>
    </w:p>
    <w:p w14:paraId="21F224ED" w14:textId="1F0BEBD6" w:rsidR="009223FB" w:rsidRPr="00B106F4" w:rsidRDefault="009223FB" w:rsidP="00146D39">
      <w:pPr>
        <w:pStyle w:val="Lista"/>
      </w:pPr>
      <w:r w:rsidRPr="00B106F4">
        <w:t xml:space="preserve">Pay the </w:t>
      </w:r>
      <w:r w:rsidR="002352E9">
        <w:t>Bond</w:t>
      </w:r>
      <w:r w:rsidRPr="00B106F4">
        <w:t xml:space="preserve"> to the </w:t>
      </w:r>
      <w:r w:rsidR="00F57D6E">
        <w:t>Franchisor</w:t>
      </w:r>
      <w:r w:rsidRPr="00B106F4">
        <w:t xml:space="preserve"> or as the </w:t>
      </w:r>
      <w:r w:rsidR="00F57D6E">
        <w:t>Franchisor</w:t>
      </w:r>
      <w:r w:rsidRPr="00B106F4">
        <w:t xml:space="preserve"> may direct;</w:t>
      </w:r>
    </w:p>
    <w:p w14:paraId="617F540A" w14:textId="652FAAB3" w:rsidR="009223FB" w:rsidRDefault="002352E9" w:rsidP="00146D39">
      <w:pPr>
        <w:pStyle w:val="Lista"/>
      </w:pPr>
      <w:r w:rsidRPr="00B106F4">
        <w:t xml:space="preserve">Pay the </w:t>
      </w:r>
      <w:r>
        <w:t>Training Fee</w:t>
      </w:r>
      <w:r w:rsidRPr="00B106F4">
        <w:t xml:space="preserve"> to the </w:t>
      </w:r>
      <w:r>
        <w:t>Franchisor</w:t>
      </w:r>
      <w:r w:rsidRPr="00B106F4">
        <w:t xml:space="preserve"> or as the </w:t>
      </w:r>
      <w:r>
        <w:t>Franchisor</w:t>
      </w:r>
      <w:r w:rsidRPr="00B106F4">
        <w:t xml:space="preserve"> may direct</w:t>
      </w:r>
      <w:r>
        <w:t xml:space="preserve"> and a</w:t>
      </w:r>
      <w:r w:rsidR="007F48C3">
        <w:t>rrange with the Franchisor a mutually convenient time to c</w:t>
      </w:r>
      <w:r w:rsidR="005663FD">
        <w:t>om</w:t>
      </w:r>
      <w:r w:rsidR="0027059A">
        <w:t>mence</w:t>
      </w:r>
      <w:r w:rsidR="005663FD">
        <w:t xml:space="preserve"> the </w:t>
      </w:r>
      <w:r w:rsidR="00F57D6E">
        <w:t>Training Program</w:t>
      </w:r>
      <w:r w:rsidR="009223FB" w:rsidRPr="00B106F4">
        <w:t>;</w:t>
      </w:r>
    </w:p>
    <w:p w14:paraId="6CC7E975" w14:textId="77777777" w:rsidR="00F00776" w:rsidRPr="00B106F4" w:rsidRDefault="00F00776" w:rsidP="00146D39">
      <w:pPr>
        <w:pStyle w:val="Lista"/>
      </w:pPr>
      <w:r>
        <w:t>Complete the Training Program in a timely manner;</w:t>
      </w:r>
    </w:p>
    <w:p w14:paraId="4C5427F0" w14:textId="77777777" w:rsidR="009223FB" w:rsidRPr="00B106F4" w:rsidRDefault="009223FB" w:rsidP="00146D39">
      <w:pPr>
        <w:pStyle w:val="Lista"/>
      </w:pPr>
      <w:r w:rsidRPr="00B106F4">
        <w:t>Obtain all consents, licences and approvals as may be necessary for the conduct of the franchise business; and</w:t>
      </w:r>
    </w:p>
    <w:p w14:paraId="538CF488" w14:textId="77777777" w:rsidR="009223FB" w:rsidRPr="00B106F4" w:rsidRDefault="009223FB" w:rsidP="00146D39">
      <w:pPr>
        <w:pStyle w:val="Lista"/>
      </w:pPr>
      <w:r w:rsidRPr="00B106F4">
        <w:t xml:space="preserve">If applicable appoint the nominated representative to liaise with the </w:t>
      </w:r>
      <w:r w:rsidR="00F57D6E">
        <w:t>Franchisor</w:t>
      </w:r>
      <w:r w:rsidRPr="00B106F4">
        <w:t xml:space="preserve"> in accordance with the provisions hereof.</w:t>
      </w:r>
    </w:p>
    <w:p w14:paraId="618DF725" w14:textId="77777777" w:rsidR="009223FB" w:rsidRPr="00B106F4" w:rsidRDefault="009223FB" w:rsidP="00B106F4">
      <w:pPr>
        <w:spacing w:before="120" w:after="120"/>
        <w:jc w:val="both"/>
        <w:rPr>
          <w:rFonts w:cs="Arial"/>
          <w:szCs w:val="22"/>
        </w:rPr>
      </w:pPr>
    </w:p>
    <w:p w14:paraId="1E4F3C4E" w14:textId="77777777" w:rsidR="00123FA1" w:rsidRPr="006D1966" w:rsidRDefault="00123FA1" w:rsidP="00146D39">
      <w:pPr>
        <w:pStyle w:val="Heading"/>
      </w:pPr>
      <w:bookmarkStart w:id="13" w:name="_Ref1119680"/>
      <w:bookmarkStart w:id="14" w:name="_Toc17374240"/>
      <w:r w:rsidRPr="006D1966">
        <w:rPr>
          <w:lang w:val="en-AU"/>
        </w:rPr>
        <w:lastRenderedPageBreak/>
        <w:t>Cancellation</w:t>
      </w:r>
      <w:bookmarkEnd w:id="13"/>
      <w:bookmarkEnd w:id="14"/>
    </w:p>
    <w:p w14:paraId="60C94B75" w14:textId="7C5D080C" w:rsidR="007F48C3" w:rsidRDefault="00FA6C85" w:rsidP="00123FA1">
      <w:pPr>
        <w:pStyle w:val="Paragraph"/>
      </w:pPr>
      <w:r>
        <w:t>Without prejudic</w:t>
      </w:r>
      <w:r w:rsidR="004A6162">
        <w:t>e to the Franchisor’s other rights</w:t>
      </w:r>
      <w:r w:rsidR="00AB0C3A">
        <w:t xml:space="preserve"> at law or in equity</w:t>
      </w:r>
      <w:r w:rsidR="004A6162">
        <w:t>, i</w:t>
      </w:r>
      <w:r w:rsidR="00F00776">
        <w:t>f the</w:t>
      </w:r>
      <w:r w:rsidR="00123FA1">
        <w:t xml:space="preserve"> Franchisee</w:t>
      </w:r>
      <w:r w:rsidR="00F00776">
        <w:t xml:space="preserve"> fails to </w:t>
      </w:r>
      <w:r>
        <w:t>perform</w:t>
      </w:r>
      <w:r w:rsidR="00F00776">
        <w:t xml:space="preserve"> the initial obligations referred to in clause </w:t>
      </w:r>
      <w:r w:rsidR="00F00776">
        <w:fldChar w:fldCharType="begin"/>
      </w:r>
      <w:r w:rsidR="00F00776">
        <w:instrText xml:space="preserve"> REF _Ref351032 \r \h </w:instrText>
      </w:r>
      <w:r w:rsidR="00F00776">
        <w:fldChar w:fldCharType="separate"/>
      </w:r>
      <w:r w:rsidR="00BD4CAC">
        <w:t>4</w:t>
      </w:r>
      <w:r w:rsidR="00F00776">
        <w:fldChar w:fldCharType="end"/>
      </w:r>
      <w:r w:rsidR="00152660">
        <w:t>, after the seven day cooling off period but</w:t>
      </w:r>
      <w:r w:rsidR="00F00776">
        <w:t xml:space="preserve"> within 30 days</w:t>
      </w:r>
      <w:r>
        <w:t xml:space="preserve"> of the date for performance</w:t>
      </w:r>
      <w:r w:rsidR="00F00776">
        <w:t xml:space="preserve">, the Franchisor may at its discretion terminate this Agreement and retain any amounts paid by the Franchisee or earned by </w:t>
      </w:r>
      <w:r>
        <w:t xml:space="preserve">and payable to </w:t>
      </w:r>
      <w:r w:rsidR="00F00776">
        <w:t>the Franchisee as liquidated damages</w:t>
      </w:r>
      <w:r>
        <w:t xml:space="preserve"> for early</w:t>
      </w:r>
      <w:r w:rsidR="004A6162">
        <w:t xml:space="preserve"> termination</w:t>
      </w:r>
      <w:r w:rsidR="00F00776">
        <w:t>.</w:t>
      </w:r>
    </w:p>
    <w:p w14:paraId="2560C084" w14:textId="77777777" w:rsidR="00FA6C85" w:rsidRDefault="00FA6C85" w:rsidP="00123FA1">
      <w:pPr>
        <w:pStyle w:val="Paragraph"/>
      </w:pPr>
    </w:p>
    <w:p w14:paraId="0BC648D8" w14:textId="77777777" w:rsidR="009223FB" w:rsidRPr="00B106F4" w:rsidRDefault="00F57D6E" w:rsidP="00146D39">
      <w:pPr>
        <w:pStyle w:val="Heading"/>
      </w:pPr>
      <w:bookmarkStart w:id="15" w:name="_Toc17374241"/>
      <w:r>
        <w:rPr>
          <w:lang w:val="en-AU"/>
        </w:rPr>
        <w:t>T</w:t>
      </w:r>
      <w:r>
        <w:t>erm</w:t>
      </w:r>
      <w:bookmarkEnd w:id="15"/>
    </w:p>
    <w:p w14:paraId="50E5457C" w14:textId="77777777" w:rsidR="009223FB" w:rsidRPr="001414EF" w:rsidRDefault="009223FB" w:rsidP="00146D39">
      <w:pPr>
        <w:pStyle w:val="Paragraph"/>
      </w:pPr>
      <w:r w:rsidRPr="001414EF">
        <w:t xml:space="preserve">This </w:t>
      </w:r>
      <w:r w:rsidR="00F57D6E">
        <w:t>Agreement</w:t>
      </w:r>
      <w:r w:rsidRPr="001414EF">
        <w:t xml:space="preserve"> shall commence on the </w:t>
      </w:r>
      <w:r w:rsidR="00F57D6E">
        <w:t>Commencement Date</w:t>
      </w:r>
      <w:r w:rsidR="00E46676">
        <w:t xml:space="preserve"> set out at item 2 of the Schedule</w:t>
      </w:r>
      <w:r w:rsidRPr="001414EF">
        <w:t xml:space="preserve"> and shall continue for the</w:t>
      </w:r>
      <w:r w:rsidR="00F57D6E">
        <w:t xml:space="preserve"> Term </w:t>
      </w:r>
      <w:r w:rsidRPr="001414EF">
        <w:t>and if renewed for the renewed</w:t>
      </w:r>
      <w:r w:rsidR="00F57D6E">
        <w:t xml:space="preserve"> Term </w:t>
      </w:r>
      <w:r w:rsidRPr="001414EF">
        <w:t xml:space="preserve">unless </w:t>
      </w:r>
      <w:r w:rsidR="00F57D6E">
        <w:t>term</w:t>
      </w:r>
      <w:r w:rsidRPr="001414EF">
        <w:t xml:space="preserve">inated earlier in accordance with this </w:t>
      </w:r>
      <w:r w:rsidR="00F57D6E">
        <w:t>Agreement</w:t>
      </w:r>
      <w:r w:rsidRPr="001414EF">
        <w:t>.</w:t>
      </w:r>
    </w:p>
    <w:p w14:paraId="06A776AC" w14:textId="77777777" w:rsidR="009223FB" w:rsidRPr="00B106F4" w:rsidRDefault="009223FB" w:rsidP="00B106F4">
      <w:pPr>
        <w:spacing w:before="120" w:after="120"/>
        <w:jc w:val="both"/>
        <w:rPr>
          <w:rFonts w:cs="Arial"/>
          <w:szCs w:val="22"/>
        </w:rPr>
      </w:pPr>
    </w:p>
    <w:p w14:paraId="6180690B" w14:textId="77777777" w:rsidR="009223FB" w:rsidRPr="00B106F4" w:rsidRDefault="009223FB" w:rsidP="00146D39">
      <w:pPr>
        <w:pStyle w:val="Heading"/>
      </w:pPr>
      <w:bookmarkStart w:id="16" w:name="_Toc528245828"/>
      <w:bookmarkStart w:id="17" w:name="_Toc17374242"/>
      <w:r w:rsidRPr="00B106F4">
        <w:t>Renewal</w:t>
      </w:r>
      <w:bookmarkEnd w:id="16"/>
      <w:bookmarkEnd w:id="17"/>
    </w:p>
    <w:p w14:paraId="164AAC8E" w14:textId="77777777" w:rsidR="009223FB" w:rsidRPr="00B106F4" w:rsidRDefault="009223FB" w:rsidP="00880B7E">
      <w:pPr>
        <w:pStyle w:val="Lista"/>
        <w:numPr>
          <w:ilvl w:val="1"/>
          <w:numId w:val="7"/>
        </w:numPr>
      </w:pPr>
      <w:r w:rsidRPr="00B106F4">
        <w:t xml:space="preserve">If the </w:t>
      </w:r>
      <w:r w:rsidR="00F57D6E">
        <w:t>Franchisee</w:t>
      </w:r>
      <w:r w:rsidRPr="00B106F4">
        <w:t xml:space="preserve"> desires to have a further franchise granted to it for the </w:t>
      </w:r>
      <w:r w:rsidR="007514D2">
        <w:t>F</w:t>
      </w:r>
      <w:r w:rsidRPr="00B106F4">
        <w:t>urther</w:t>
      </w:r>
      <w:r w:rsidR="00F57D6E">
        <w:t xml:space="preserve"> Term </w:t>
      </w:r>
      <w:r w:rsidRPr="00B106F4">
        <w:t xml:space="preserve">specified in the </w:t>
      </w:r>
      <w:r w:rsidR="00F73250">
        <w:t>Schedule</w:t>
      </w:r>
      <w:r w:rsidRPr="00B106F4">
        <w:t xml:space="preserve">, and gives to the </w:t>
      </w:r>
      <w:r w:rsidR="00F57D6E">
        <w:t>Franchisor</w:t>
      </w:r>
      <w:r w:rsidRPr="00B106F4">
        <w:t xml:space="preserve"> notice in writing to that effect, not more than </w:t>
      </w:r>
      <w:r w:rsidR="005663FD">
        <w:t>six</w:t>
      </w:r>
      <w:r w:rsidRPr="00B106F4">
        <w:t xml:space="preserve"> months and not less than </w:t>
      </w:r>
      <w:r w:rsidR="005663FD">
        <w:t>three</w:t>
      </w:r>
      <w:r w:rsidRPr="00B106F4">
        <w:t xml:space="preserve"> months prior to the </w:t>
      </w:r>
      <w:r w:rsidR="00F57D6E">
        <w:t>term</w:t>
      </w:r>
      <w:r w:rsidRPr="00B106F4">
        <w:t>ination date, then provided at the date</w:t>
      </w:r>
      <w:r w:rsidR="00480A2A" w:rsidRPr="00B106F4">
        <w:t xml:space="preserve"> of the exercise of this option</w:t>
      </w:r>
      <w:r w:rsidRPr="00B106F4">
        <w:t xml:space="preserve"> and at the </w:t>
      </w:r>
      <w:r w:rsidR="00F57D6E">
        <w:t>term</w:t>
      </w:r>
      <w:r w:rsidRPr="00B106F4">
        <w:t xml:space="preserve">ination date there is no subsisting breach by the </w:t>
      </w:r>
      <w:r w:rsidR="00F57D6E">
        <w:t>Franchisee</w:t>
      </w:r>
      <w:r w:rsidRPr="00B106F4">
        <w:t xml:space="preserve"> of the </w:t>
      </w:r>
      <w:r w:rsidR="00F57D6E">
        <w:t>term</w:t>
      </w:r>
      <w:r w:rsidRPr="00B106F4">
        <w:t xml:space="preserve">s and conditions herein contained, the </w:t>
      </w:r>
      <w:r w:rsidR="00F57D6E">
        <w:t>Franchisor</w:t>
      </w:r>
      <w:r w:rsidRPr="00B106F4">
        <w:t xml:space="preserve"> shall grant to the </w:t>
      </w:r>
      <w:r w:rsidR="00F57D6E">
        <w:t>Franchisee</w:t>
      </w:r>
      <w:r w:rsidRPr="00B106F4">
        <w:t xml:space="preserve"> a franchise for the </w:t>
      </w:r>
      <w:r w:rsidR="007514D2">
        <w:t>F</w:t>
      </w:r>
      <w:r w:rsidRPr="00B106F4">
        <w:t>urther</w:t>
      </w:r>
      <w:r w:rsidR="00F57D6E">
        <w:t xml:space="preserve"> Term </w:t>
      </w:r>
      <w:r w:rsidRPr="00B106F4">
        <w:t xml:space="preserve">upon, and subject to the </w:t>
      </w:r>
      <w:r w:rsidR="00F57D6E">
        <w:t>term</w:t>
      </w:r>
      <w:r w:rsidRPr="00B106F4">
        <w:t xml:space="preserve">s and conditions contained in the then current franchise </w:t>
      </w:r>
      <w:r w:rsidR="005D608A">
        <w:t>a</w:t>
      </w:r>
      <w:r w:rsidR="00F57D6E">
        <w:t>greement</w:t>
      </w:r>
      <w:r w:rsidRPr="00B106F4">
        <w:t>, except this provision unless a further option is shown</w:t>
      </w:r>
      <w:r w:rsidRPr="001414EF">
        <w:t xml:space="preserve"> </w:t>
      </w:r>
      <w:r w:rsidRPr="00B106F4">
        <w:t>in</w:t>
      </w:r>
      <w:r w:rsidRPr="001414EF">
        <w:t xml:space="preserve"> </w:t>
      </w:r>
      <w:r w:rsidRPr="00B106F4">
        <w:t xml:space="preserve">the </w:t>
      </w:r>
      <w:r w:rsidR="00F73250">
        <w:t>Schedule</w:t>
      </w:r>
      <w:r w:rsidRPr="00B106F4">
        <w:t>.</w:t>
      </w:r>
    </w:p>
    <w:p w14:paraId="49CA8A18" w14:textId="77777777" w:rsidR="009223FB" w:rsidRDefault="009223FB" w:rsidP="00146D39">
      <w:pPr>
        <w:pStyle w:val="Lista"/>
      </w:pPr>
      <w:r w:rsidRPr="00B106F4">
        <w:t xml:space="preserve">Should the </w:t>
      </w:r>
      <w:r w:rsidR="00F57D6E">
        <w:t>Franchisee</w:t>
      </w:r>
      <w:r w:rsidRPr="00B106F4">
        <w:t xml:space="preserve"> continue to conduct the franchise business after the </w:t>
      </w:r>
      <w:r w:rsidR="00F57D6E">
        <w:t>term</w:t>
      </w:r>
      <w:r w:rsidRPr="00B106F4">
        <w:t xml:space="preserve">ination date, otherwise than pursuant to the grant of a further franchise, then the </w:t>
      </w:r>
      <w:r w:rsidR="00F57D6E">
        <w:t>Franchisee</w:t>
      </w:r>
      <w:r w:rsidRPr="00B106F4">
        <w:t xml:space="preserve"> shall do so from month to month upon the same </w:t>
      </w:r>
      <w:r w:rsidR="00F57D6E">
        <w:t>term</w:t>
      </w:r>
      <w:r w:rsidRPr="00B106F4">
        <w:t>s and conditions hereof, and such franchise shall be de</w:t>
      </w:r>
      <w:r w:rsidR="00F57D6E">
        <w:t>term</w:t>
      </w:r>
      <w:r w:rsidRPr="00B106F4">
        <w:t xml:space="preserve">inable by either party giving to the other at any time </w:t>
      </w:r>
      <w:r w:rsidR="005663FD">
        <w:t>one</w:t>
      </w:r>
      <w:r w:rsidRPr="00B106F4">
        <w:t xml:space="preserve"> month’s notice in writing to that effect.</w:t>
      </w:r>
    </w:p>
    <w:p w14:paraId="7A2091A2" w14:textId="77777777" w:rsidR="00B370A6" w:rsidRDefault="00B370A6" w:rsidP="00146D39">
      <w:pPr>
        <w:pStyle w:val="Lista"/>
      </w:pPr>
      <w:r>
        <w:t xml:space="preserve">The Franchisor acknowledges that no renewal fee is payable by the franchisee for any </w:t>
      </w:r>
      <w:r w:rsidR="007514D2">
        <w:t>F</w:t>
      </w:r>
      <w:r>
        <w:t xml:space="preserve">urther Term. </w:t>
      </w:r>
    </w:p>
    <w:p w14:paraId="4E7FE8AA" w14:textId="6E92807D" w:rsidR="004275F5" w:rsidRPr="00B106F4" w:rsidRDefault="004275F5" w:rsidP="00146D39">
      <w:pPr>
        <w:pStyle w:val="Lista"/>
      </w:pPr>
      <w:r>
        <w:t xml:space="preserve">Notwithstanding any other provision of this Agreement, the parties acknowledge that the </w:t>
      </w:r>
      <w:r w:rsidR="00F72FFD">
        <w:t>Work Availability</w:t>
      </w:r>
      <w:r w:rsidR="00F42ACA">
        <w:t xml:space="preserve"> </w:t>
      </w:r>
      <w:r>
        <w:t xml:space="preserve">Guarantee does not apply to any </w:t>
      </w:r>
      <w:r w:rsidR="007514D2">
        <w:t>F</w:t>
      </w:r>
      <w:r>
        <w:t xml:space="preserve">urther Term and clause </w:t>
      </w:r>
      <w:r w:rsidR="00934573">
        <w:fldChar w:fldCharType="begin"/>
      </w:r>
      <w:r w:rsidR="00934573">
        <w:instrText xml:space="preserve"> REF _Ref343511 \r \h </w:instrText>
      </w:r>
      <w:r w:rsidR="00934573">
        <w:fldChar w:fldCharType="separate"/>
      </w:r>
      <w:r w:rsidR="00BD4CAC">
        <w:t>11</w:t>
      </w:r>
      <w:r w:rsidR="00934573">
        <w:fldChar w:fldCharType="end"/>
      </w:r>
      <w:r w:rsidR="00934573">
        <w:t xml:space="preserve"> will be deleted.</w:t>
      </w:r>
    </w:p>
    <w:p w14:paraId="1C0DA27E" w14:textId="77777777" w:rsidR="009223FB" w:rsidRPr="00B106F4" w:rsidRDefault="009223FB" w:rsidP="00B106F4">
      <w:pPr>
        <w:spacing w:before="120" w:after="120"/>
        <w:jc w:val="both"/>
        <w:rPr>
          <w:rFonts w:cs="Arial"/>
          <w:szCs w:val="22"/>
        </w:rPr>
      </w:pPr>
    </w:p>
    <w:p w14:paraId="521F825B" w14:textId="77777777" w:rsidR="009223FB" w:rsidRPr="00B106F4" w:rsidRDefault="009223FB" w:rsidP="00146D39">
      <w:pPr>
        <w:pStyle w:val="Heading"/>
      </w:pPr>
      <w:bookmarkStart w:id="18" w:name="_Toc528245829"/>
      <w:bookmarkStart w:id="19" w:name="_Toc17374243"/>
      <w:r w:rsidRPr="00B106F4">
        <w:t xml:space="preserve">The </w:t>
      </w:r>
      <w:r w:rsidR="00F57D6E">
        <w:t>Franchisee</w:t>
      </w:r>
      <w:r w:rsidRPr="00B106F4">
        <w:t xml:space="preserve">, the principals, the directors, the trustees of the </w:t>
      </w:r>
      <w:r w:rsidR="00F57D6E">
        <w:t>Franchisee</w:t>
      </w:r>
      <w:r w:rsidRPr="00B106F4">
        <w:t xml:space="preserve"> and the nominated representative</w:t>
      </w:r>
      <w:bookmarkEnd w:id="18"/>
      <w:bookmarkEnd w:id="19"/>
    </w:p>
    <w:p w14:paraId="1DD8BAF2" w14:textId="77777777" w:rsidR="009223FB" w:rsidRPr="00B106F4" w:rsidRDefault="009223FB" w:rsidP="00880B7E">
      <w:pPr>
        <w:pStyle w:val="Lista"/>
        <w:numPr>
          <w:ilvl w:val="1"/>
          <w:numId w:val="8"/>
        </w:numPr>
      </w:pPr>
      <w:r w:rsidRPr="001414EF">
        <w:t xml:space="preserve">The </w:t>
      </w:r>
      <w:r w:rsidR="00F57D6E">
        <w:t>Franchisee</w:t>
      </w:r>
      <w:r w:rsidRPr="001414EF">
        <w:t xml:space="preserve"> and the principals warrant that the principals are the sole directors and shareholders of the corporate </w:t>
      </w:r>
      <w:r w:rsidR="00F57D6E">
        <w:t>Franchisee</w:t>
      </w:r>
      <w:r w:rsidRPr="001414EF">
        <w:t xml:space="preserve"> and that they have made full disclosure to the </w:t>
      </w:r>
      <w:r w:rsidR="00F57D6E">
        <w:t>Franchisor</w:t>
      </w:r>
      <w:r w:rsidRPr="001414EF">
        <w:t xml:space="preserve"> of all matters of importance and relevance to the decision to grant them this franchise.</w:t>
      </w:r>
    </w:p>
    <w:p w14:paraId="1E88A03F" w14:textId="77777777" w:rsidR="009223FB" w:rsidRPr="00B106F4" w:rsidRDefault="009223FB" w:rsidP="00880B7E">
      <w:pPr>
        <w:pStyle w:val="Lista"/>
        <w:numPr>
          <w:ilvl w:val="1"/>
          <w:numId w:val="8"/>
        </w:numPr>
      </w:pPr>
      <w:r w:rsidRPr="00B106F4">
        <w:lastRenderedPageBreak/>
        <w:t xml:space="preserve">In </w:t>
      </w:r>
      <w:r w:rsidR="00067CE7">
        <w:t>this Agreement,</w:t>
      </w:r>
      <w:r w:rsidR="00F57D6E">
        <w:t xml:space="preserve"> Franchisee</w:t>
      </w:r>
      <w:r w:rsidRPr="00B106F4">
        <w:t xml:space="preserve"> means the </w:t>
      </w:r>
      <w:r w:rsidR="00F57D6E">
        <w:t>Franchisee</w:t>
      </w:r>
      <w:r w:rsidRPr="00B106F4">
        <w:t xml:space="preserve"> both in its personal capacity as well as in its capacity as a trustee if applicable. The </w:t>
      </w:r>
      <w:r w:rsidR="00F57D6E">
        <w:t>Franchisee</w:t>
      </w:r>
      <w:r w:rsidRPr="00B106F4">
        <w:t xml:space="preserve"> is personally liable for the performance of the </w:t>
      </w:r>
      <w:r w:rsidR="00F57D6E">
        <w:t>Agreement</w:t>
      </w:r>
      <w:r w:rsidRPr="00B106F4">
        <w:t>s herein contained as well as liable as a trustee if that is the case.</w:t>
      </w:r>
    </w:p>
    <w:p w14:paraId="7A784B8D" w14:textId="18C31393" w:rsidR="009223FB" w:rsidRPr="00B106F4" w:rsidRDefault="009223FB" w:rsidP="00880B7E">
      <w:pPr>
        <w:pStyle w:val="Lista"/>
        <w:numPr>
          <w:ilvl w:val="1"/>
          <w:numId w:val="8"/>
        </w:numPr>
      </w:pPr>
      <w:r w:rsidRPr="00B106F4">
        <w:t xml:space="preserve">Where the </w:t>
      </w:r>
      <w:r w:rsidR="00F57D6E">
        <w:t>Franchisee</w:t>
      </w:r>
      <w:r w:rsidRPr="00B106F4">
        <w:t xml:space="preserve"> is a trustee</w:t>
      </w:r>
      <w:r w:rsidR="00705404" w:rsidRPr="00B106F4">
        <w:t xml:space="preserve">, </w:t>
      </w:r>
      <w:r w:rsidR="00A279DC" w:rsidRPr="00B106F4">
        <w:t>whether</w:t>
      </w:r>
      <w:r w:rsidRPr="00B106F4">
        <w:t xml:space="preserve"> that fact is disclosed or known to the </w:t>
      </w:r>
      <w:r w:rsidR="00F57D6E">
        <w:t>Franchisor</w:t>
      </w:r>
      <w:r w:rsidR="00705404" w:rsidRPr="00B106F4">
        <w:t>,</w:t>
      </w:r>
      <w:r w:rsidRPr="00B106F4">
        <w:t xml:space="preserve"> then such </w:t>
      </w:r>
      <w:r w:rsidR="00F57D6E">
        <w:t>Franchisee</w:t>
      </w:r>
      <w:r w:rsidRPr="00B106F4">
        <w:t xml:space="preserve"> warrants and agrees that:</w:t>
      </w:r>
    </w:p>
    <w:p w14:paraId="73F7690A" w14:textId="50643EE7" w:rsidR="009223FB" w:rsidRPr="00B106F4" w:rsidRDefault="009223FB" w:rsidP="007632A6">
      <w:pPr>
        <w:pStyle w:val="Listi"/>
      </w:pPr>
      <w:r w:rsidRPr="00B106F4">
        <w:t xml:space="preserve">It is empowered to </w:t>
      </w:r>
      <w:r w:rsidR="006F73DF" w:rsidRPr="00B106F4">
        <w:t>enter</w:t>
      </w:r>
      <w:r w:rsidRPr="00B106F4">
        <w:t xml:space="preserve"> all transactions with the </w:t>
      </w:r>
      <w:r w:rsidR="00F57D6E">
        <w:t>Franchisor</w:t>
      </w:r>
      <w:r w:rsidRPr="00B106F4">
        <w:t xml:space="preserve"> as it in fact purports to </w:t>
      </w:r>
      <w:r w:rsidR="00524E11" w:rsidRPr="00B106F4">
        <w:t>enter</w:t>
      </w:r>
      <w:r w:rsidRPr="00B106F4">
        <w:t xml:space="preserve"> and that all necessary procedures</w:t>
      </w:r>
      <w:r w:rsidR="00705404" w:rsidRPr="00B106F4">
        <w:t xml:space="preserve">, </w:t>
      </w:r>
      <w:r w:rsidRPr="00B106F4">
        <w:t>if any</w:t>
      </w:r>
      <w:r w:rsidR="00705404" w:rsidRPr="00B106F4">
        <w:t>,</w:t>
      </w:r>
      <w:r w:rsidRPr="00B106F4">
        <w:t xml:space="preserve"> have been passed and followed;</w:t>
      </w:r>
    </w:p>
    <w:p w14:paraId="7585988B" w14:textId="77777777" w:rsidR="009223FB" w:rsidRPr="00B106F4" w:rsidRDefault="009223FB" w:rsidP="007632A6">
      <w:pPr>
        <w:pStyle w:val="Listi"/>
      </w:pPr>
      <w:r w:rsidRPr="00B106F4">
        <w:t xml:space="preserve">Where any instrument constituting or purporting to constitute the instrument or a copy of the instrument embodying the </w:t>
      </w:r>
      <w:r w:rsidR="00F57D6E">
        <w:t>term</w:t>
      </w:r>
      <w:r w:rsidRPr="00B106F4">
        <w:t xml:space="preserve">s of any trust whereof the </w:t>
      </w:r>
      <w:r w:rsidR="00F57D6E">
        <w:t>Franchisee</w:t>
      </w:r>
      <w:r w:rsidRPr="00B106F4">
        <w:t xml:space="preserve"> is trustee is produced to the </w:t>
      </w:r>
      <w:r w:rsidR="00F57D6E">
        <w:t>Franchisor</w:t>
      </w:r>
      <w:r w:rsidRPr="00B106F4">
        <w:t xml:space="preserve"> the same does in fact constitute the instrument or copy which it purports to constitute and is duly valid and enforceable according to its </w:t>
      </w:r>
      <w:r w:rsidR="00F57D6E">
        <w:t>term</w:t>
      </w:r>
      <w:r w:rsidRPr="00B106F4">
        <w:t xml:space="preserve">s, there are no amendments thereto not produced to the </w:t>
      </w:r>
      <w:r w:rsidR="00F57D6E">
        <w:t>Franchisor</w:t>
      </w:r>
      <w:r w:rsidRPr="00B106F4">
        <w:t xml:space="preserve"> and the names of all trustees of such trust have been disclosed in writing to the </w:t>
      </w:r>
      <w:r w:rsidR="00F57D6E">
        <w:t>Franchisor</w:t>
      </w:r>
      <w:r w:rsidRPr="00B106F4">
        <w:t>, if they are in any way different from the names of such trustees set out in such instrument;</w:t>
      </w:r>
    </w:p>
    <w:p w14:paraId="213A0CB3" w14:textId="77777777" w:rsidR="009223FB" w:rsidRPr="00B106F4" w:rsidRDefault="009223FB" w:rsidP="007632A6">
      <w:pPr>
        <w:pStyle w:val="Listi"/>
      </w:pPr>
      <w:r w:rsidRPr="00B106F4">
        <w:t xml:space="preserve">Unless expressly disclosed in writing to the </w:t>
      </w:r>
      <w:r w:rsidR="00F57D6E">
        <w:t>Franchisor</w:t>
      </w:r>
      <w:r w:rsidR="00705404" w:rsidRPr="00B106F4">
        <w:t xml:space="preserve">, </w:t>
      </w:r>
      <w:r w:rsidRPr="00B106F4">
        <w:t>and mere production of a document or documents constituting an instrument of trust or copy thereof shall not amount to such disclosure</w:t>
      </w:r>
      <w:r w:rsidR="00705404" w:rsidRPr="00B106F4">
        <w:t>,</w:t>
      </w:r>
      <w:r w:rsidRPr="00B106F4">
        <w:t xml:space="preserve"> there has been no resettlement or distribution of any part of the corpus of the trust fund, and there is no provision in the trust instrument or otherwise whereby the trustee agrees, or it is provided that the trustee is not entitled to be indemnified out of the assets of the trust fund in respect of the liabilities of the trustee to the </w:t>
      </w:r>
      <w:r w:rsidR="00F57D6E">
        <w:t>Franchisor</w:t>
      </w:r>
      <w:r w:rsidRPr="00B106F4">
        <w:t>;</w:t>
      </w:r>
    </w:p>
    <w:p w14:paraId="4B0600C6" w14:textId="77777777" w:rsidR="009223FB" w:rsidRPr="00B106F4" w:rsidRDefault="009223FB" w:rsidP="007632A6">
      <w:pPr>
        <w:pStyle w:val="Listi"/>
      </w:pPr>
      <w:r w:rsidRPr="00B106F4">
        <w:rPr>
          <w:color w:val="000000"/>
        </w:rPr>
        <w:t xml:space="preserve">The </w:t>
      </w:r>
      <w:r w:rsidR="00F57D6E">
        <w:rPr>
          <w:color w:val="000000"/>
        </w:rPr>
        <w:t>Franchisee</w:t>
      </w:r>
      <w:r w:rsidRPr="00B106F4">
        <w:rPr>
          <w:color w:val="000000"/>
        </w:rPr>
        <w:t xml:space="preserve"> shall cause this </w:t>
      </w:r>
      <w:r w:rsidR="00F57D6E">
        <w:rPr>
          <w:color w:val="000000"/>
        </w:rPr>
        <w:t>Agreement</w:t>
      </w:r>
      <w:r w:rsidRPr="00B106F4">
        <w:rPr>
          <w:color w:val="000000"/>
        </w:rPr>
        <w:t xml:space="preserve"> to be signed by the </w:t>
      </w:r>
      <w:r w:rsidR="00F57D6E">
        <w:rPr>
          <w:color w:val="000000"/>
        </w:rPr>
        <w:t>Franchisee</w:t>
      </w:r>
      <w:r w:rsidRPr="00B106F4">
        <w:rPr>
          <w:color w:val="000000"/>
        </w:rPr>
        <w:t xml:space="preserve">, its directors if a company, its trustees if a trust, and the nominated representative if applicable all of whom hereby covenant and agree as is evidenced by their execution hereof to be bound by all of the </w:t>
      </w:r>
      <w:r w:rsidR="00F57D6E">
        <w:rPr>
          <w:color w:val="000000"/>
        </w:rPr>
        <w:t>term</w:t>
      </w:r>
      <w:r w:rsidRPr="00B106F4">
        <w:rPr>
          <w:color w:val="000000"/>
        </w:rPr>
        <w:t>s hereof; and</w:t>
      </w:r>
    </w:p>
    <w:p w14:paraId="40588C4A" w14:textId="77777777" w:rsidR="009223FB" w:rsidRPr="00B106F4" w:rsidRDefault="009223FB" w:rsidP="007632A6">
      <w:pPr>
        <w:pStyle w:val="Listi"/>
      </w:pPr>
      <w:r w:rsidRPr="00B106F4">
        <w:t>T</w:t>
      </w:r>
      <w:r w:rsidRPr="00B106F4">
        <w:rPr>
          <w:color w:val="000000"/>
        </w:rPr>
        <w:t xml:space="preserve">he </w:t>
      </w:r>
      <w:r w:rsidR="00F57D6E">
        <w:rPr>
          <w:color w:val="000000"/>
        </w:rPr>
        <w:t>Franchisor</w:t>
      </w:r>
      <w:r w:rsidRPr="00B106F4">
        <w:rPr>
          <w:color w:val="000000"/>
        </w:rPr>
        <w:t xml:space="preserve"> shall be entitled to </w:t>
      </w:r>
      <w:r w:rsidR="00F57D6E">
        <w:rPr>
          <w:color w:val="000000"/>
        </w:rPr>
        <w:t>term</w:t>
      </w:r>
      <w:r w:rsidRPr="00B106F4">
        <w:rPr>
          <w:color w:val="000000"/>
        </w:rPr>
        <w:t xml:space="preserve">inate the franchise by written notice to the </w:t>
      </w:r>
      <w:r w:rsidR="00F57D6E">
        <w:rPr>
          <w:color w:val="000000"/>
        </w:rPr>
        <w:t>Franchisee</w:t>
      </w:r>
      <w:r w:rsidRPr="00B106F4">
        <w:rPr>
          <w:color w:val="000000"/>
        </w:rPr>
        <w:t xml:space="preserve"> effective immediately, if there has been any failure to comply with any of the foregoing initial obligations or warranties.</w:t>
      </w:r>
    </w:p>
    <w:p w14:paraId="200ABCFD" w14:textId="77777777" w:rsidR="009223FB" w:rsidRPr="00B106F4" w:rsidRDefault="009223FB" w:rsidP="00B106F4">
      <w:pPr>
        <w:spacing w:before="120" w:after="120"/>
        <w:jc w:val="both"/>
        <w:rPr>
          <w:rFonts w:cs="Arial"/>
          <w:szCs w:val="22"/>
        </w:rPr>
      </w:pPr>
    </w:p>
    <w:p w14:paraId="57010209" w14:textId="77777777" w:rsidR="009223FB" w:rsidRPr="00B106F4" w:rsidRDefault="00F73250" w:rsidP="00146D39">
      <w:pPr>
        <w:pStyle w:val="Heading"/>
      </w:pPr>
      <w:bookmarkStart w:id="20" w:name="_Toc17374244"/>
      <w:r>
        <w:t>Territory</w:t>
      </w:r>
      <w:bookmarkEnd w:id="20"/>
    </w:p>
    <w:p w14:paraId="5CB80216" w14:textId="77777777" w:rsidR="007E0426" w:rsidRDefault="009223FB" w:rsidP="00FF7DA6">
      <w:pPr>
        <w:pStyle w:val="Paragraph"/>
      </w:pPr>
      <w:r w:rsidRPr="00B106F4">
        <w:t xml:space="preserve">The </w:t>
      </w:r>
      <w:r w:rsidR="00F57D6E">
        <w:t>Franchisee</w:t>
      </w:r>
      <w:r w:rsidRPr="00B106F4">
        <w:t xml:space="preserve"> </w:t>
      </w:r>
      <w:r w:rsidR="00F73250">
        <w:t>must</w:t>
      </w:r>
      <w:r w:rsidRPr="00B106F4">
        <w:t xml:space="preserve"> conduct the franchise business in the </w:t>
      </w:r>
      <w:r w:rsidR="00F73250">
        <w:t>Territory</w:t>
      </w:r>
      <w:r w:rsidRPr="00B106F4">
        <w:t xml:space="preserve"> defined in the </w:t>
      </w:r>
      <w:r w:rsidR="00F73250">
        <w:t>Schedule</w:t>
      </w:r>
      <w:r w:rsidR="00BE14FF">
        <w:t xml:space="preserve"> unless otherwise permitted by the Franchisor</w:t>
      </w:r>
      <w:r w:rsidRPr="00B106F4">
        <w:t xml:space="preserve">. </w:t>
      </w:r>
      <w:r w:rsidR="00BE14FF">
        <w:t>Subject to the Franchisee complying with its obligations under this Agreement, the Franchisor agrees that it will not grant the rights to any other person to operate a franchise within the Territory during the Term.</w:t>
      </w:r>
    </w:p>
    <w:p w14:paraId="1A34F8A3" w14:textId="77777777" w:rsidR="009223FB" w:rsidRPr="00B106F4" w:rsidRDefault="009223FB" w:rsidP="00B106F4">
      <w:pPr>
        <w:spacing w:before="120" w:after="120"/>
        <w:jc w:val="both"/>
        <w:rPr>
          <w:rFonts w:cs="Arial"/>
          <w:szCs w:val="22"/>
        </w:rPr>
      </w:pPr>
    </w:p>
    <w:p w14:paraId="7D33353E" w14:textId="77777777" w:rsidR="00EC0648" w:rsidRPr="00EC0648" w:rsidRDefault="00EC0648" w:rsidP="00146D39">
      <w:pPr>
        <w:pStyle w:val="Heading"/>
      </w:pPr>
      <w:bookmarkStart w:id="21" w:name="_Toc17374245"/>
      <w:bookmarkStart w:id="22" w:name="_Toc528245831"/>
      <w:r>
        <w:rPr>
          <w:lang w:val="en-AU"/>
        </w:rPr>
        <w:lastRenderedPageBreak/>
        <w:t>Acknowledgement</w:t>
      </w:r>
      <w:bookmarkEnd w:id="21"/>
    </w:p>
    <w:p w14:paraId="308E75EC" w14:textId="77777777" w:rsidR="00EC0648" w:rsidRDefault="00EC0648" w:rsidP="00EC0648">
      <w:pPr>
        <w:pStyle w:val="Paragraph"/>
      </w:pPr>
      <w:r>
        <w:t>The Franchisee agrees and acknowledges that the Franchisee’s right to conduct the franchise business is not an exclusive right and the Franchisor may grant the right to other franchisees and either by itself or through an Associate, may market, promote and sell the products and services of the franchise without limitation outside the Territory.</w:t>
      </w:r>
    </w:p>
    <w:p w14:paraId="644EB5E0" w14:textId="77777777" w:rsidR="00EC0648" w:rsidRDefault="00EC0648" w:rsidP="00EC0648">
      <w:pPr>
        <w:pStyle w:val="Paragraph"/>
      </w:pPr>
    </w:p>
    <w:p w14:paraId="3AA435BB" w14:textId="4E3EF1AD" w:rsidR="00727A2C" w:rsidRPr="00727A2C" w:rsidRDefault="00F72FFD" w:rsidP="00146D39">
      <w:pPr>
        <w:pStyle w:val="Heading"/>
      </w:pPr>
      <w:bookmarkStart w:id="23" w:name="_Ref343511"/>
      <w:bookmarkStart w:id="24" w:name="_Toc17374246"/>
      <w:r>
        <w:rPr>
          <w:lang w:val="en-AU"/>
        </w:rPr>
        <w:t xml:space="preserve">Work Availability </w:t>
      </w:r>
      <w:r w:rsidR="00727A2C">
        <w:rPr>
          <w:lang w:val="en-AU"/>
        </w:rPr>
        <w:t>Guarantee</w:t>
      </w:r>
      <w:bookmarkEnd w:id="23"/>
      <w:bookmarkEnd w:id="24"/>
    </w:p>
    <w:p w14:paraId="48AE1B3A" w14:textId="79A558A4" w:rsidR="00727A2C" w:rsidRDefault="00727A2C" w:rsidP="00880B7E">
      <w:pPr>
        <w:pStyle w:val="Lista"/>
        <w:numPr>
          <w:ilvl w:val="1"/>
          <w:numId w:val="10"/>
        </w:numPr>
      </w:pPr>
      <w:r>
        <w:t xml:space="preserve">For the period of 24 months from the date the </w:t>
      </w:r>
      <w:r w:rsidR="00F72FFD">
        <w:t xml:space="preserve">Training Program has been completed and the </w:t>
      </w:r>
      <w:r>
        <w:t>Franchisee commences providing the</w:t>
      </w:r>
      <w:r w:rsidR="00AB3A01">
        <w:t xml:space="preserve"> products and services of the franchise </w:t>
      </w:r>
      <w:r>
        <w:t xml:space="preserve">pursuant to this Agreement, the Franchisor </w:t>
      </w:r>
      <w:r w:rsidR="00715FF3">
        <w:t xml:space="preserve">agrees to provide </w:t>
      </w:r>
      <w:r w:rsidR="00FF7DA6">
        <w:t xml:space="preserve">the Franchisee with access to one or </w:t>
      </w:r>
      <w:r w:rsidR="00FF7DA6" w:rsidRPr="006D1966">
        <w:t>more Clients whose</w:t>
      </w:r>
      <w:r w:rsidR="00FF7DA6">
        <w:t xml:space="preserve"> </w:t>
      </w:r>
      <w:r w:rsidR="00715FF3">
        <w:t xml:space="preserve">combined </w:t>
      </w:r>
      <w:r w:rsidR="00F72FFD">
        <w:t>annual</w:t>
      </w:r>
      <w:r w:rsidR="00FF7DA6">
        <w:t xml:space="preserve"> fees </w:t>
      </w:r>
      <w:r w:rsidR="00715FF3">
        <w:t xml:space="preserve">are equivalent to </w:t>
      </w:r>
      <w:r w:rsidR="004275F5">
        <w:t xml:space="preserve">the </w:t>
      </w:r>
      <w:r w:rsidR="00F72FFD">
        <w:t xml:space="preserve">Work Availability </w:t>
      </w:r>
      <w:r w:rsidR="004275F5">
        <w:t>Guarantee</w:t>
      </w:r>
      <w:r w:rsidR="00277ABA">
        <w:t xml:space="preserve"> stated in the Schedule</w:t>
      </w:r>
      <w:r w:rsidR="00715FF3">
        <w:t>.</w:t>
      </w:r>
    </w:p>
    <w:p w14:paraId="5A57672C" w14:textId="29190E8B" w:rsidR="00715FF3" w:rsidRDefault="00715FF3" w:rsidP="00880B7E">
      <w:pPr>
        <w:pStyle w:val="Lista"/>
        <w:numPr>
          <w:ilvl w:val="1"/>
          <w:numId w:val="10"/>
        </w:numPr>
      </w:pPr>
      <w:r>
        <w:t>If a Client</w:t>
      </w:r>
      <w:r w:rsidR="004275F5">
        <w:t xml:space="preserve"> </w:t>
      </w:r>
      <w:r w:rsidR="000317E9">
        <w:t xml:space="preserve">terminates the </w:t>
      </w:r>
      <w:r w:rsidR="00AB3A01">
        <w:t>s</w:t>
      </w:r>
      <w:r w:rsidR="000317E9">
        <w:t>ervices of the Franchisee</w:t>
      </w:r>
      <w:r w:rsidR="004275F5">
        <w:t xml:space="preserve"> through no fault of the Franchisee and as a result, the Franchisor fails to reach the </w:t>
      </w:r>
      <w:r w:rsidR="00F72FFD">
        <w:t>Work Availability Guarantee</w:t>
      </w:r>
      <w:r w:rsidR="004275F5">
        <w:t>, the Franchisor agrees to nominate a replacement Client within a reasonable time.</w:t>
      </w:r>
    </w:p>
    <w:p w14:paraId="661DDA6C" w14:textId="0709BC5B" w:rsidR="004275F5" w:rsidRDefault="004275F5" w:rsidP="00880B7E">
      <w:pPr>
        <w:pStyle w:val="Lista"/>
        <w:numPr>
          <w:ilvl w:val="1"/>
          <w:numId w:val="10"/>
        </w:numPr>
      </w:pPr>
      <w:r>
        <w:t xml:space="preserve">The </w:t>
      </w:r>
      <w:r w:rsidR="00F72FFD">
        <w:t>Work Availability Guarantee</w:t>
      </w:r>
      <w:r>
        <w:t xml:space="preserve"> is </w:t>
      </w:r>
      <w:r w:rsidR="001B71E2">
        <w:t>conditional upon</w:t>
      </w:r>
      <w:r>
        <w:t xml:space="preserve"> the Franchisee </w:t>
      </w:r>
      <w:r w:rsidR="00363E40">
        <w:t>provid</w:t>
      </w:r>
      <w:r w:rsidR="001B71E2">
        <w:t>ing</w:t>
      </w:r>
      <w:r w:rsidR="00363E40">
        <w:t xml:space="preserve"> the </w:t>
      </w:r>
      <w:r w:rsidR="00AB3A01">
        <w:t>s</w:t>
      </w:r>
      <w:r w:rsidR="00363E40">
        <w:t>ervices to the Clients in accordance with</w:t>
      </w:r>
      <w:r>
        <w:t xml:space="preserve"> this Agreement</w:t>
      </w:r>
      <w:r w:rsidR="00363E40">
        <w:t>.  If the Franchisee fails to access, rejects or terminates the Client for any reason, the Franchis</w:t>
      </w:r>
      <w:r w:rsidR="00780E48">
        <w:t>or</w:t>
      </w:r>
      <w:r w:rsidR="00DF6865">
        <w:t xml:space="preserve"> will not be required to nominate a replacement Client and will be</w:t>
      </w:r>
      <w:r w:rsidR="00780E48">
        <w:t xml:space="preserve"> deemed to have fulfilled its obligations with respect to the </w:t>
      </w:r>
      <w:r w:rsidR="00F72FFD">
        <w:t xml:space="preserve">Work Availability </w:t>
      </w:r>
      <w:r w:rsidR="00780E48">
        <w:t>Guarantee</w:t>
      </w:r>
      <w:r w:rsidR="00DF6865">
        <w:t>.</w:t>
      </w:r>
    </w:p>
    <w:p w14:paraId="22516077" w14:textId="2078DB4F" w:rsidR="00F63654" w:rsidRPr="00F63654" w:rsidRDefault="000317E9" w:rsidP="00880B7E">
      <w:pPr>
        <w:pStyle w:val="Lista"/>
        <w:numPr>
          <w:ilvl w:val="1"/>
          <w:numId w:val="10"/>
        </w:numPr>
      </w:pPr>
      <w:r>
        <w:t xml:space="preserve">The provisions of this clause </w:t>
      </w:r>
      <w:r>
        <w:fldChar w:fldCharType="begin"/>
      </w:r>
      <w:r>
        <w:instrText xml:space="preserve"> REF _Ref343511 \r \h </w:instrText>
      </w:r>
      <w:r>
        <w:fldChar w:fldCharType="separate"/>
      </w:r>
      <w:r w:rsidR="00BD4CAC">
        <w:t>11</w:t>
      </w:r>
      <w:r>
        <w:fldChar w:fldCharType="end"/>
      </w:r>
      <w:r>
        <w:t xml:space="preserve"> will not apply to any renewal, extension, assignment, sale or transfer of the Franchisee’s rights under this Agreement.</w:t>
      </w:r>
    </w:p>
    <w:p w14:paraId="26EE790B" w14:textId="77777777" w:rsidR="0078487F" w:rsidRDefault="0078487F" w:rsidP="0078487F">
      <w:pPr>
        <w:pStyle w:val="Lista"/>
        <w:numPr>
          <w:ilvl w:val="0"/>
          <w:numId w:val="0"/>
        </w:numPr>
        <w:ind w:left="1134"/>
      </w:pPr>
    </w:p>
    <w:p w14:paraId="25A65D3C" w14:textId="77777777" w:rsidR="009223FB" w:rsidRPr="00B106F4" w:rsidRDefault="009223FB" w:rsidP="00146D39">
      <w:pPr>
        <w:pStyle w:val="Heading"/>
      </w:pPr>
      <w:bookmarkStart w:id="25" w:name="_Toc17374247"/>
      <w:r w:rsidRPr="00B106F4">
        <w:t xml:space="preserve">The mandatory franchising code under the </w:t>
      </w:r>
      <w:r w:rsidR="00A02143" w:rsidRPr="00B106F4">
        <w:t>Australian Consumer Law</w:t>
      </w:r>
      <w:bookmarkEnd w:id="22"/>
      <w:bookmarkEnd w:id="25"/>
    </w:p>
    <w:p w14:paraId="7A539026" w14:textId="77777777" w:rsidR="009223FB" w:rsidRPr="00B106F4" w:rsidRDefault="009223FB" w:rsidP="007632A6">
      <w:pPr>
        <w:pStyle w:val="Paragraph"/>
      </w:pPr>
      <w:r w:rsidRPr="00B106F4">
        <w:t>The parties are bound by and will comply with the provisions of the code as amended from time to time.</w:t>
      </w:r>
    </w:p>
    <w:p w14:paraId="72CDFB56" w14:textId="77777777" w:rsidR="009223FB" w:rsidRPr="00B106F4" w:rsidRDefault="009223FB" w:rsidP="00B106F4">
      <w:pPr>
        <w:spacing w:before="120" w:after="120"/>
        <w:jc w:val="both"/>
        <w:rPr>
          <w:rFonts w:cs="Arial"/>
          <w:szCs w:val="22"/>
        </w:rPr>
      </w:pPr>
    </w:p>
    <w:p w14:paraId="6330040E" w14:textId="77777777" w:rsidR="009223FB" w:rsidRPr="00B106F4" w:rsidRDefault="009223FB" w:rsidP="00146D39">
      <w:pPr>
        <w:pStyle w:val="Heading"/>
      </w:pPr>
      <w:bookmarkStart w:id="26" w:name="_Toc528245832"/>
      <w:bookmarkStart w:id="27" w:name="_Toc17374248"/>
      <w:r w:rsidRPr="00B106F4">
        <w:t>Nominated representative</w:t>
      </w:r>
      <w:bookmarkEnd w:id="26"/>
      <w:bookmarkEnd w:id="27"/>
    </w:p>
    <w:p w14:paraId="441889FE" w14:textId="77777777" w:rsidR="009223FB" w:rsidRPr="00B106F4" w:rsidRDefault="009223FB" w:rsidP="007632A6">
      <w:pPr>
        <w:pStyle w:val="Paragraph"/>
      </w:pPr>
      <w:r w:rsidRPr="00B106F4">
        <w:t xml:space="preserve">In the event that the </w:t>
      </w:r>
      <w:r w:rsidR="00F57D6E">
        <w:t>Franchisee</w:t>
      </w:r>
      <w:r w:rsidRPr="00B106F4">
        <w:t xml:space="preserve"> is a company or trust or comprises more than </w:t>
      </w:r>
      <w:r w:rsidR="005663FD">
        <w:t>two</w:t>
      </w:r>
      <w:r w:rsidRPr="00B106F4">
        <w:t xml:space="preserve"> individuals, then it shall appoint a nominated representative who shall complete the course of training, and shall be the individual empowered to bind the </w:t>
      </w:r>
      <w:r w:rsidR="00F57D6E">
        <w:t>Franchisee</w:t>
      </w:r>
      <w:r w:rsidRPr="00B106F4">
        <w:t xml:space="preserve"> in all transactions with the </w:t>
      </w:r>
      <w:r w:rsidR="00F57D6E">
        <w:t>Franchisor</w:t>
      </w:r>
      <w:r w:rsidRPr="00B106F4">
        <w:t>, who shall be entitled to deal with him or her to the exclusion of any other person.</w:t>
      </w:r>
    </w:p>
    <w:p w14:paraId="7C72A73E" w14:textId="77777777" w:rsidR="009223FB" w:rsidRPr="00B106F4" w:rsidRDefault="009223FB" w:rsidP="00B106F4">
      <w:pPr>
        <w:spacing w:before="120" w:after="120"/>
        <w:jc w:val="both"/>
        <w:rPr>
          <w:rFonts w:cs="Arial"/>
          <w:szCs w:val="22"/>
        </w:rPr>
      </w:pPr>
    </w:p>
    <w:p w14:paraId="5586EAC9" w14:textId="77777777" w:rsidR="009223FB" w:rsidRPr="00B106F4" w:rsidRDefault="009223FB" w:rsidP="00146D39">
      <w:pPr>
        <w:pStyle w:val="Heading"/>
      </w:pPr>
      <w:bookmarkStart w:id="28" w:name="_Toc528245833"/>
      <w:bookmarkStart w:id="29" w:name="_Toc17374249"/>
      <w:r w:rsidRPr="00B106F4">
        <w:lastRenderedPageBreak/>
        <w:t>Training</w:t>
      </w:r>
      <w:r w:rsidR="00F57D6E">
        <w:t xml:space="preserve"> Fee</w:t>
      </w:r>
      <w:bookmarkEnd w:id="28"/>
      <w:bookmarkEnd w:id="29"/>
    </w:p>
    <w:p w14:paraId="33EA0533" w14:textId="77777777" w:rsidR="009223FB" w:rsidRPr="00B106F4" w:rsidRDefault="005663FD" w:rsidP="007632A6">
      <w:pPr>
        <w:pStyle w:val="Paragraph"/>
      </w:pPr>
      <w:r>
        <w:t>Immediately following the seven</w:t>
      </w:r>
      <w:r w:rsidR="009223FB" w:rsidRPr="00B106F4">
        <w:t xml:space="preserve"> day cooling off period following the execution and delivery </w:t>
      </w:r>
      <w:r w:rsidR="00070B49">
        <w:t>of this Agreement</w:t>
      </w:r>
      <w:r w:rsidR="009223FB" w:rsidRPr="00B106F4">
        <w:t xml:space="preserve">, the </w:t>
      </w:r>
      <w:r w:rsidR="00F57D6E">
        <w:t>Franchisee</w:t>
      </w:r>
      <w:r w:rsidR="009223FB" w:rsidRPr="00B106F4">
        <w:t xml:space="preserve"> shall cause to be paid to the </w:t>
      </w:r>
      <w:r w:rsidR="00F57D6E">
        <w:t>Franchisor</w:t>
      </w:r>
      <w:r w:rsidR="009223FB" w:rsidRPr="00B106F4">
        <w:t xml:space="preserve"> or as the </w:t>
      </w:r>
      <w:r w:rsidR="00F57D6E">
        <w:t>Franchisor</w:t>
      </w:r>
      <w:r w:rsidR="009223FB" w:rsidRPr="00B106F4">
        <w:t xml:space="preserve"> may direct the </w:t>
      </w:r>
      <w:r w:rsidR="00F57D6E">
        <w:t>Training Fee</w:t>
      </w:r>
      <w:r w:rsidR="009223FB" w:rsidRPr="00B106F4">
        <w:t xml:space="preserve"> in the amount set out in the </w:t>
      </w:r>
      <w:r w:rsidR="00F73250">
        <w:t>Schedule</w:t>
      </w:r>
      <w:r w:rsidR="009223FB" w:rsidRPr="00B106F4">
        <w:t>, and shall</w:t>
      </w:r>
      <w:r>
        <w:t xml:space="preserve"> complete the </w:t>
      </w:r>
      <w:r w:rsidR="00F57D6E">
        <w:t>Training Program</w:t>
      </w:r>
      <w:r w:rsidR="009223FB" w:rsidRPr="00B106F4">
        <w:t xml:space="preserve"> as soon as possible thereafter and before commencing operations</w:t>
      </w:r>
      <w:r w:rsidR="00070B49">
        <w:t xml:space="preserve"> unless otherwise expressly agreed with the Franchisor</w:t>
      </w:r>
      <w:r w:rsidR="009223FB" w:rsidRPr="00B106F4">
        <w:t>.</w:t>
      </w:r>
    </w:p>
    <w:p w14:paraId="33D649BF" w14:textId="77777777" w:rsidR="009223FB" w:rsidRPr="00B106F4" w:rsidRDefault="009223FB" w:rsidP="00B106F4">
      <w:pPr>
        <w:spacing w:before="120" w:after="120"/>
        <w:jc w:val="both"/>
        <w:rPr>
          <w:rFonts w:cs="Arial"/>
          <w:szCs w:val="22"/>
        </w:rPr>
      </w:pPr>
    </w:p>
    <w:p w14:paraId="3ED80485" w14:textId="77777777" w:rsidR="009223FB" w:rsidRPr="00B106F4" w:rsidRDefault="009223FB" w:rsidP="00146D39">
      <w:pPr>
        <w:pStyle w:val="Heading"/>
      </w:pPr>
      <w:bookmarkStart w:id="30" w:name="_Toc528245834"/>
      <w:bookmarkStart w:id="31" w:name="_Toc17374250"/>
      <w:r w:rsidRPr="00B106F4">
        <w:t xml:space="preserve">Initial </w:t>
      </w:r>
      <w:bookmarkEnd w:id="30"/>
      <w:r w:rsidR="00AC7DCB">
        <w:rPr>
          <w:lang w:val="en-AU"/>
        </w:rPr>
        <w:t>Fee</w:t>
      </w:r>
      <w:bookmarkEnd w:id="31"/>
    </w:p>
    <w:p w14:paraId="00323DE2" w14:textId="18CF2432" w:rsidR="009223FB" w:rsidRPr="00B106F4" w:rsidRDefault="005663FD" w:rsidP="00880B7E">
      <w:pPr>
        <w:pStyle w:val="Lista"/>
        <w:numPr>
          <w:ilvl w:val="1"/>
          <w:numId w:val="21"/>
        </w:numPr>
      </w:pPr>
      <w:r>
        <w:t xml:space="preserve">Immediately following the </w:t>
      </w:r>
      <w:r w:rsidR="00B21BAB">
        <w:t>seven-day</w:t>
      </w:r>
      <w:r w:rsidR="009223FB" w:rsidRPr="00B106F4">
        <w:t xml:space="preserve"> cooling off period, following the execution and delivery </w:t>
      </w:r>
      <w:r w:rsidR="00AC7DCB">
        <w:t>of this Agreement</w:t>
      </w:r>
      <w:r w:rsidR="009223FB" w:rsidRPr="00B106F4">
        <w:t xml:space="preserve">, the </w:t>
      </w:r>
      <w:r w:rsidR="00F57D6E">
        <w:t>Franchisee</w:t>
      </w:r>
      <w:r w:rsidR="009223FB" w:rsidRPr="00B106F4">
        <w:t xml:space="preserve"> shall cause to be paid to the </w:t>
      </w:r>
      <w:r w:rsidR="00F57D6E">
        <w:t>Franchisor</w:t>
      </w:r>
      <w:r w:rsidR="009223FB" w:rsidRPr="00B106F4">
        <w:t xml:space="preserve">, or as the </w:t>
      </w:r>
      <w:r w:rsidR="00F57D6E">
        <w:t>Franchisor</w:t>
      </w:r>
      <w:r w:rsidR="009223FB" w:rsidRPr="00B106F4">
        <w:t xml:space="preserve"> may direct, the </w:t>
      </w:r>
      <w:r w:rsidR="00F57D6E">
        <w:t>Initial Fee</w:t>
      </w:r>
      <w:r w:rsidR="009223FB" w:rsidRPr="00B106F4">
        <w:t xml:space="preserve"> in the amount set out in the </w:t>
      </w:r>
      <w:r w:rsidR="00F73250">
        <w:t>Schedule</w:t>
      </w:r>
      <w:r w:rsidR="009223FB" w:rsidRPr="00B106F4">
        <w:t>.</w:t>
      </w:r>
    </w:p>
    <w:p w14:paraId="227CB93B" w14:textId="79FA14EE" w:rsidR="00AC7DCB" w:rsidRDefault="00AC7DCB" w:rsidP="00880B7E">
      <w:pPr>
        <w:pStyle w:val="Lista"/>
        <w:numPr>
          <w:ilvl w:val="1"/>
          <w:numId w:val="21"/>
        </w:numPr>
      </w:pPr>
      <w:r>
        <w:t xml:space="preserve">Notwithstanding any other provision of this Agreement, if at the Commencement Date the Franchisor is unable to provide the Franchisee with Clients to achieve the </w:t>
      </w:r>
      <w:r w:rsidR="00F72FFD">
        <w:t xml:space="preserve">Work Availability </w:t>
      </w:r>
      <w:r w:rsidR="00FB0B72">
        <w:t>Guarantee</w:t>
      </w:r>
      <w:r>
        <w:t xml:space="preserve">, payment of the Initial Fee will be prorated according to the proportion that the actual </w:t>
      </w:r>
      <w:r w:rsidR="00FB0B72">
        <w:t>G</w:t>
      </w:r>
      <w:r>
        <w:t xml:space="preserve">ross </w:t>
      </w:r>
      <w:r w:rsidR="00FB0B72">
        <w:t>D</w:t>
      </w:r>
      <w:r>
        <w:t xml:space="preserve">ollar </w:t>
      </w:r>
      <w:r w:rsidR="00FB0B72">
        <w:t>V</w:t>
      </w:r>
      <w:r>
        <w:t xml:space="preserve">alue provided by the Franchisor bears to the </w:t>
      </w:r>
      <w:r w:rsidR="00F72FFD">
        <w:t xml:space="preserve">Work Availability </w:t>
      </w:r>
      <w:r w:rsidR="00FB0B72">
        <w:t>Guarantee</w:t>
      </w:r>
      <w:r>
        <w:t xml:space="preserve"> in the Schedule until the Initial Fee is paid in full.</w:t>
      </w:r>
    </w:p>
    <w:p w14:paraId="25DAD3C5" w14:textId="77777777" w:rsidR="00AC7DCB" w:rsidRDefault="00AC7DCB" w:rsidP="00880B7E">
      <w:pPr>
        <w:pStyle w:val="Lista"/>
        <w:numPr>
          <w:ilvl w:val="1"/>
          <w:numId w:val="21"/>
        </w:numPr>
      </w:pPr>
      <w:r>
        <w:t xml:space="preserve">Upon the written request of the Franchisee, the Franchisor may consent to the Franchisee paying the Initial Fee by way of down payment followed by equal </w:t>
      </w:r>
      <w:r w:rsidRPr="00B80BC4">
        <w:t xml:space="preserve">monthly instalments </w:t>
      </w:r>
      <w:r>
        <w:t>with interest on such terms as the Franchisor decides in its absolute discretion</w:t>
      </w:r>
      <w:r w:rsidRPr="00B80BC4">
        <w:t>.</w:t>
      </w:r>
    </w:p>
    <w:p w14:paraId="56FAEB6E" w14:textId="77777777" w:rsidR="009223FB" w:rsidRPr="00B106F4" w:rsidRDefault="009223FB" w:rsidP="00B106F4">
      <w:pPr>
        <w:spacing w:before="120" w:after="120"/>
        <w:jc w:val="both"/>
        <w:rPr>
          <w:rFonts w:cs="Arial"/>
          <w:szCs w:val="22"/>
        </w:rPr>
      </w:pPr>
    </w:p>
    <w:p w14:paraId="7326C402" w14:textId="77777777" w:rsidR="009223FB" w:rsidRPr="00B106F4" w:rsidRDefault="009223FB" w:rsidP="00146D39">
      <w:pPr>
        <w:pStyle w:val="Heading"/>
      </w:pPr>
      <w:bookmarkStart w:id="32" w:name="_Toc528245835"/>
      <w:bookmarkStart w:id="33" w:name="_Toc17374251"/>
      <w:r w:rsidRPr="00B106F4">
        <w:t>Ongoing franchise fee</w:t>
      </w:r>
      <w:bookmarkEnd w:id="32"/>
      <w:r w:rsidR="00AB1BD1">
        <w:rPr>
          <w:lang w:val="en-AU"/>
        </w:rPr>
        <w:t>s</w:t>
      </w:r>
      <w:bookmarkEnd w:id="33"/>
    </w:p>
    <w:p w14:paraId="313A73E5" w14:textId="77777777" w:rsidR="009223FB" w:rsidRPr="00B106F4" w:rsidRDefault="009223FB" w:rsidP="007632A6">
      <w:pPr>
        <w:pStyle w:val="Paragraph"/>
      </w:pPr>
      <w:r w:rsidRPr="00B106F4">
        <w:t xml:space="preserve">In consideration of this franchise the </w:t>
      </w:r>
      <w:r w:rsidR="00F57D6E">
        <w:t>Franchisee</w:t>
      </w:r>
      <w:r w:rsidRPr="00B106F4">
        <w:t xml:space="preserve"> agrees to pay to </w:t>
      </w:r>
      <w:r w:rsidR="00F57D6E">
        <w:t>Franchisor</w:t>
      </w:r>
      <w:r w:rsidRPr="00B106F4">
        <w:t xml:space="preserve">, or as the </w:t>
      </w:r>
      <w:r w:rsidR="00F57D6E">
        <w:t>Franchisor</w:t>
      </w:r>
      <w:r w:rsidRPr="00B106F4">
        <w:t xml:space="preserve"> may direct, the ongoing franchise fee</w:t>
      </w:r>
      <w:r w:rsidR="00AB1BD1">
        <w:t>s</w:t>
      </w:r>
      <w:r w:rsidRPr="00B106F4">
        <w:t xml:space="preserve"> </w:t>
      </w:r>
      <w:r w:rsidR="00AB1BD1">
        <w:t>as set out in this Agreement</w:t>
      </w:r>
      <w:r w:rsidRPr="00B106F4">
        <w:t>.</w:t>
      </w:r>
    </w:p>
    <w:p w14:paraId="2A7CD2B6" w14:textId="77777777" w:rsidR="009223FB" w:rsidRPr="00B106F4" w:rsidRDefault="009223FB" w:rsidP="00B106F4">
      <w:pPr>
        <w:spacing w:before="120" w:after="120"/>
        <w:jc w:val="both"/>
        <w:rPr>
          <w:rFonts w:cs="Arial"/>
          <w:szCs w:val="22"/>
        </w:rPr>
      </w:pPr>
    </w:p>
    <w:p w14:paraId="11AC64A4" w14:textId="77777777" w:rsidR="00880B7E" w:rsidRPr="00F544C6" w:rsidRDefault="00880B7E" w:rsidP="00146D39">
      <w:pPr>
        <w:pStyle w:val="Heading"/>
      </w:pPr>
      <w:bookmarkStart w:id="34" w:name="_Toc17374252"/>
      <w:bookmarkStart w:id="35" w:name="_Toc528245836"/>
      <w:r w:rsidRPr="00F544C6">
        <w:rPr>
          <w:lang w:val="en-AU"/>
        </w:rPr>
        <w:t>Management Fee</w:t>
      </w:r>
      <w:bookmarkEnd w:id="34"/>
    </w:p>
    <w:p w14:paraId="1D9D96DC" w14:textId="77777777" w:rsidR="00880B7E" w:rsidRDefault="00880B7E" w:rsidP="00880B7E">
      <w:pPr>
        <w:pStyle w:val="Lista"/>
        <w:numPr>
          <w:ilvl w:val="1"/>
          <w:numId w:val="9"/>
        </w:numPr>
      </w:pPr>
      <w:r>
        <w:t>The Franchisee acknowledges that the Franchisor has the exclusive right to perform all invoicing and accounting functions for the Franchisee.</w:t>
      </w:r>
    </w:p>
    <w:p w14:paraId="41B14100" w14:textId="77777777" w:rsidR="007C2F2C" w:rsidRPr="007C2F2C" w:rsidRDefault="00880B7E" w:rsidP="00880B7E">
      <w:pPr>
        <w:pStyle w:val="Lista"/>
        <w:numPr>
          <w:ilvl w:val="1"/>
          <w:numId w:val="9"/>
        </w:numPr>
      </w:pPr>
      <w:r w:rsidRPr="007C2F2C">
        <w:t xml:space="preserve">The </w:t>
      </w:r>
      <w:r w:rsidR="007C2F2C" w:rsidRPr="007C2F2C">
        <w:t>Franchisee will assist the Franchisor with preparation of invoices for the Franchisee’s clients in accordance with the terms of engagement applicable to those clients.</w:t>
      </w:r>
    </w:p>
    <w:p w14:paraId="481776FD" w14:textId="77777777" w:rsidR="007C2F2C" w:rsidRPr="00C773E0" w:rsidRDefault="006D31D9" w:rsidP="00880B7E">
      <w:pPr>
        <w:pStyle w:val="Lista"/>
        <w:numPr>
          <w:ilvl w:val="1"/>
          <w:numId w:val="9"/>
        </w:numPr>
      </w:pPr>
      <w:r w:rsidRPr="00C773E0">
        <w:t xml:space="preserve">Invoices must be issued not later than the last Sunday in each Payment Cycle set out in the Schedule and the Franchisor will pay to the Franchisee the amount </w:t>
      </w:r>
      <w:r w:rsidR="005160AB" w:rsidRPr="00C773E0">
        <w:t>received less the Management Fee and less any other monies due from the Franchisee to the Franchisor under this Agreement</w:t>
      </w:r>
      <w:r w:rsidRPr="00C773E0">
        <w:t xml:space="preserve"> </w:t>
      </w:r>
    </w:p>
    <w:p w14:paraId="473CA785" w14:textId="77777777" w:rsidR="00B96C1C" w:rsidRDefault="00B96C1C" w:rsidP="00880B7E">
      <w:pPr>
        <w:pStyle w:val="Lista"/>
        <w:numPr>
          <w:ilvl w:val="1"/>
          <w:numId w:val="9"/>
        </w:numPr>
      </w:pPr>
      <w:r>
        <w:lastRenderedPageBreak/>
        <w:t>The Franchisee indemnifies the Franchisor against any costs, including legal costs, or losses suffered by or incurred by the Franchisor, in enforcing payment of client invoices.</w:t>
      </w:r>
    </w:p>
    <w:p w14:paraId="7CF36A76" w14:textId="77777777" w:rsidR="00880B7E" w:rsidRDefault="00880B7E" w:rsidP="00880B7E">
      <w:pPr>
        <w:pStyle w:val="Paragraph"/>
      </w:pPr>
    </w:p>
    <w:p w14:paraId="21482635" w14:textId="77777777" w:rsidR="009E36E6" w:rsidRPr="009E36E6" w:rsidRDefault="009E36E6" w:rsidP="00146D39">
      <w:pPr>
        <w:pStyle w:val="Heading"/>
      </w:pPr>
      <w:bookmarkStart w:id="36" w:name="_Toc17374253"/>
      <w:r>
        <w:rPr>
          <w:lang w:val="en-AU"/>
        </w:rPr>
        <w:t>Technical Assistance Fee</w:t>
      </w:r>
      <w:bookmarkEnd w:id="36"/>
    </w:p>
    <w:p w14:paraId="67EE841C" w14:textId="3995158C" w:rsidR="009E36E6" w:rsidRDefault="00DC7FD9" w:rsidP="000156FF">
      <w:pPr>
        <w:pStyle w:val="Paragraph"/>
      </w:pPr>
      <w:r>
        <w:t xml:space="preserve">If the Franchisee requires any technical assistance from the Franchisor following completion of the initial set up and connection to the system, the Franchisee will pay the Technical Assistance Fee to the </w:t>
      </w:r>
      <w:r w:rsidR="008413C6">
        <w:t>Franchisor. For</w:t>
      </w:r>
      <w:r>
        <w:t xml:space="preserve"> clarity, technical assistance includes without limitation replacing lost passwords, login details, </w:t>
      </w:r>
      <w:r w:rsidR="00CA628A">
        <w:t>AUKEY,</w:t>
      </w:r>
      <w:r w:rsidR="00363A48">
        <w:t xml:space="preserve"> </w:t>
      </w:r>
      <w:r w:rsidR="00225921">
        <w:t>my</w:t>
      </w:r>
      <w:r w:rsidR="000E098F">
        <w:t>G</w:t>
      </w:r>
      <w:r w:rsidR="00225921">
        <w:t>ovID</w:t>
      </w:r>
      <w:r w:rsidR="003C7F53">
        <w:t xml:space="preserve"> </w:t>
      </w:r>
      <w:r>
        <w:t>details or reconnection to the system.</w:t>
      </w:r>
    </w:p>
    <w:p w14:paraId="444F239A" w14:textId="77777777" w:rsidR="00C2333E" w:rsidRDefault="00C2333E" w:rsidP="000156FF">
      <w:pPr>
        <w:pStyle w:val="Paragraph"/>
      </w:pPr>
    </w:p>
    <w:p w14:paraId="2B15A755" w14:textId="77777777" w:rsidR="000156FF" w:rsidRPr="000156FF" w:rsidRDefault="000156FF" w:rsidP="00146D39">
      <w:pPr>
        <w:pStyle w:val="Heading"/>
      </w:pPr>
      <w:bookmarkStart w:id="37" w:name="_Toc17374254"/>
      <w:r>
        <w:rPr>
          <w:lang w:val="en-AU"/>
        </w:rPr>
        <w:t>Service Fee</w:t>
      </w:r>
      <w:bookmarkEnd w:id="37"/>
    </w:p>
    <w:p w14:paraId="78C1404B" w14:textId="77777777" w:rsidR="000156FF" w:rsidRDefault="000E6C10" w:rsidP="000156FF">
      <w:pPr>
        <w:pStyle w:val="Paragraph"/>
      </w:pPr>
      <w:r w:rsidRPr="00C22A5F">
        <w:t xml:space="preserve">If the Franchisor becomes aware that the Franchisee is not meeting the quality standards set out in the </w:t>
      </w:r>
      <w:r w:rsidR="00962C67" w:rsidRPr="00C22A5F">
        <w:t>M</w:t>
      </w:r>
      <w:r w:rsidRPr="00C22A5F">
        <w:t>anual</w:t>
      </w:r>
      <w:r w:rsidR="00962C67" w:rsidRPr="00C22A5F">
        <w:t>s</w:t>
      </w:r>
      <w:r w:rsidRPr="00C22A5F">
        <w:t>, the Franchisor may at its discretion perform remedial services to rectify the shortcoming and the Franchisee will pay the Service Fee to the Franchisor for such remedial services.</w:t>
      </w:r>
    </w:p>
    <w:p w14:paraId="28CC63F9" w14:textId="77777777" w:rsidR="00C2333E" w:rsidRDefault="00C2333E" w:rsidP="000156FF">
      <w:pPr>
        <w:pStyle w:val="Paragraph"/>
      </w:pPr>
    </w:p>
    <w:p w14:paraId="4424227F" w14:textId="77777777" w:rsidR="0033093A" w:rsidRPr="0033093A" w:rsidRDefault="0033093A" w:rsidP="0033093A">
      <w:pPr>
        <w:pStyle w:val="Heading"/>
      </w:pPr>
      <w:bookmarkStart w:id="38" w:name="_Toc17374255"/>
      <w:r>
        <w:rPr>
          <w:lang w:val="en-AU"/>
        </w:rPr>
        <w:t>Sales and Marketing Fee</w:t>
      </w:r>
      <w:bookmarkEnd w:id="38"/>
    </w:p>
    <w:p w14:paraId="394C3036" w14:textId="77777777" w:rsidR="00626D6A" w:rsidRDefault="00626D6A" w:rsidP="0033093A">
      <w:pPr>
        <w:pStyle w:val="Paragraph"/>
      </w:pPr>
      <w:r>
        <w:t>The Franchisee will pay the Sales and Marketing Fee calculated according to the Franchisee’s Gross Dollar Volume</w:t>
      </w:r>
      <w:r w:rsidR="004E2952">
        <w:t xml:space="preserve"> as set out at item </w:t>
      </w:r>
      <w:r w:rsidR="002571AE">
        <w:t>9</w:t>
      </w:r>
      <w:r w:rsidR="004E2952">
        <w:t xml:space="preserve"> of the Schedule</w:t>
      </w:r>
      <w:r>
        <w:t xml:space="preserve">.  Any </w:t>
      </w:r>
      <w:r w:rsidR="00916D87">
        <w:t>Gross Dollar Volume</w:t>
      </w:r>
      <w:r>
        <w:t xml:space="preserve"> generated by the Franchisee independently of the Franchisor will not be used in the calculation of the Sales and Marketing Fee payable by the Franchisee.</w:t>
      </w:r>
    </w:p>
    <w:p w14:paraId="3AE26BCC" w14:textId="77777777" w:rsidR="004B21D2" w:rsidRDefault="004B21D2" w:rsidP="0033093A">
      <w:pPr>
        <w:pStyle w:val="Paragraph"/>
      </w:pPr>
    </w:p>
    <w:p w14:paraId="1B4E4555" w14:textId="77777777" w:rsidR="009223FB" w:rsidRPr="00B106F4" w:rsidRDefault="009223FB" w:rsidP="00146D39">
      <w:pPr>
        <w:pStyle w:val="Heading"/>
      </w:pPr>
      <w:bookmarkStart w:id="39" w:name="_Toc17374256"/>
      <w:r w:rsidRPr="00B106F4">
        <w:t>GST</w:t>
      </w:r>
      <w:bookmarkEnd w:id="35"/>
      <w:bookmarkEnd w:id="39"/>
    </w:p>
    <w:p w14:paraId="24C687A7" w14:textId="77AC1CA4" w:rsidR="009200E5" w:rsidRDefault="009200E5" w:rsidP="009200E5">
      <w:pPr>
        <w:pStyle w:val="Lista"/>
        <w:numPr>
          <w:ilvl w:val="1"/>
          <w:numId w:val="23"/>
        </w:numPr>
      </w:pPr>
      <w:r w:rsidRPr="00B106F4">
        <w:t xml:space="preserve">The </w:t>
      </w:r>
      <w:r>
        <w:t xml:space="preserve">Franchisee acknowledges that it </w:t>
      </w:r>
      <w:r w:rsidR="009749B9">
        <w:t xml:space="preserve">must always be registered for </w:t>
      </w:r>
      <w:r w:rsidR="00AA6690">
        <w:t>GST during</w:t>
      </w:r>
      <w:r>
        <w:t xml:space="preserve"> the term of this Agreement.  </w:t>
      </w:r>
    </w:p>
    <w:p w14:paraId="6F4EC6DD" w14:textId="77777777" w:rsidR="009200E5" w:rsidRDefault="009223FB" w:rsidP="009200E5">
      <w:pPr>
        <w:pStyle w:val="Lista"/>
        <w:numPr>
          <w:ilvl w:val="1"/>
          <w:numId w:val="23"/>
        </w:numPr>
      </w:pPr>
      <w:r w:rsidRPr="00B106F4">
        <w:t xml:space="preserve">The </w:t>
      </w:r>
      <w:r w:rsidR="00F57D6E">
        <w:t>Franchisor</w:t>
      </w:r>
      <w:r w:rsidRPr="00B106F4">
        <w:t xml:space="preserve"> shall provide the </w:t>
      </w:r>
      <w:r w:rsidR="00F57D6E">
        <w:t>Franchisee</w:t>
      </w:r>
      <w:r w:rsidRPr="00B106F4">
        <w:t xml:space="preserve"> with a tax invoice in relation to all taxable supplies made to the </w:t>
      </w:r>
      <w:r w:rsidR="00F57D6E">
        <w:t>Franchisee</w:t>
      </w:r>
      <w:r w:rsidRPr="00B106F4">
        <w:t xml:space="preserve">, who shall pay to the </w:t>
      </w:r>
      <w:r w:rsidR="00F57D6E">
        <w:t>Franchisor</w:t>
      </w:r>
      <w:r w:rsidRPr="00B106F4">
        <w:t xml:space="preserve"> the applicable </w:t>
      </w:r>
      <w:r w:rsidR="009200E5">
        <w:t>GST</w:t>
      </w:r>
      <w:r w:rsidRPr="00B106F4">
        <w:t xml:space="preserve"> in addition to the cost of the supply. </w:t>
      </w:r>
    </w:p>
    <w:p w14:paraId="3C300B24" w14:textId="77777777" w:rsidR="009200E5" w:rsidRDefault="009200E5" w:rsidP="009200E5">
      <w:pPr>
        <w:pStyle w:val="Lista"/>
        <w:numPr>
          <w:ilvl w:val="1"/>
          <w:numId w:val="23"/>
        </w:numPr>
      </w:pPr>
      <w:r w:rsidRPr="009200E5">
        <w:t>Any consideration to be paid or provided for a supply made under or in connection with this Agreement, unless specifically described in this Agreement as 'GST</w:t>
      </w:r>
      <w:r>
        <w:t xml:space="preserve"> </w:t>
      </w:r>
      <w:r w:rsidRPr="009200E5">
        <w:t>inclusive', does not include an amount on account of GST.</w:t>
      </w:r>
    </w:p>
    <w:p w14:paraId="1A282B7D" w14:textId="77777777" w:rsidR="009223FB" w:rsidRPr="00B106F4" w:rsidRDefault="009200E5" w:rsidP="009200E5">
      <w:pPr>
        <w:pStyle w:val="Lista"/>
        <w:numPr>
          <w:ilvl w:val="1"/>
          <w:numId w:val="23"/>
        </w:numPr>
      </w:pPr>
      <w:r w:rsidRPr="009200E5">
        <w:rPr>
          <w:rFonts w:cs="Times New Roman"/>
          <w:lang w:eastAsia="en-US"/>
        </w:rPr>
        <w:t xml:space="preserve">Words or expressions used in this clause which are defined in the </w:t>
      </w:r>
      <w:r w:rsidRPr="009200E5">
        <w:rPr>
          <w:rFonts w:cs="Times New Roman"/>
          <w:i/>
          <w:lang w:eastAsia="en-US"/>
        </w:rPr>
        <w:t>A New Tax System (Goods and Services Tax) Act 1999 (</w:t>
      </w:r>
      <w:proofErr w:type="spellStart"/>
      <w:r w:rsidRPr="009200E5">
        <w:rPr>
          <w:rFonts w:cs="Times New Roman"/>
          <w:i/>
          <w:lang w:eastAsia="en-US"/>
        </w:rPr>
        <w:t>Cth</w:t>
      </w:r>
      <w:proofErr w:type="spellEnd"/>
      <w:r w:rsidRPr="009200E5">
        <w:rPr>
          <w:rFonts w:cs="Times New Roman"/>
          <w:i/>
          <w:lang w:eastAsia="en-US"/>
        </w:rPr>
        <w:t>)</w:t>
      </w:r>
      <w:r w:rsidRPr="009200E5">
        <w:rPr>
          <w:rFonts w:cs="Times New Roman"/>
          <w:lang w:eastAsia="en-US"/>
        </w:rPr>
        <w:t xml:space="preserve"> have the same meaning in this clause.</w:t>
      </w:r>
    </w:p>
    <w:p w14:paraId="121911DC" w14:textId="77777777" w:rsidR="009223FB" w:rsidRPr="00B106F4" w:rsidRDefault="009223FB" w:rsidP="00B106F4">
      <w:pPr>
        <w:spacing w:before="120" w:after="120"/>
        <w:jc w:val="both"/>
        <w:rPr>
          <w:rFonts w:cs="Arial"/>
          <w:szCs w:val="22"/>
        </w:rPr>
      </w:pPr>
    </w:p>
    <w:p w14:paraId="66CEE848" w14:textId="77777777" w:rsidR="009223FB" w:rsidRPr="00B106F4" w:rsidRDefault="009223FB" w:rsidP="00146D39">
      <w:pPr>
        <w:pStyle w:val="Heading"/>
      </w:pPr>
      <w:bookmarkStart w:id="40" w:name="_Toc528245837"/>
      <w:bookmarkStart w:id="41" w:name="_Toc17374257"/>
      <w:r w:rsidRPr="00B106F4">
        <w:lastRenderedPageBreak/>
        <w:t xml:space="preserve">The responsibilities of the </w:t>
      </w:r>
      <w:r w:rsidR="00F57D6E">
        <w:t>Franchisor</w:t>
      </w:r>
      <w:bookmarkEnd w:id="40"/>
      <w:bookmarkEnd w:id="41"/>
    </w:p>
    <w:p w14:paraId="2AB1F750" w14:textId="6E8EFCA1" w:rsidR="009223FB" w:rsidRPr="001C465C" w:rsidRDefault="009223FB" w:rsidP="00D7008C">
      <w:pPr>
        <w:pStyle w:val="Lista"/>
        <w:numPr>
          <w:ilvl w:val="1"/>
          <w:numId w:val="38"/>
        </w:numPr>
      </w:pPr>
      <w:r w:rsidRPr="001C465C">
        <w:t xml:space="preserve">The </w:t>
      </w:r>
      <w:r w:rsidR="00F57D6E" w:rsidRPr="001C465C">
        <w:t>Franchisor</w:t>
      </w:r>
      <w:r w:rsidRPr="001C465C">
        <w:t xml:space="preserve"> will not during the</w:t>
      </w:r>
      <w:r w:rsidR="00F57D6E" w:rsidRPr="001C465C">
        <w:t xml:space="preserve"> Term </w:t>
      </w:r>
      <w:r w:rsidRPr="001C465C">
        <w:t xml:space="preserve">unilaterally vary the franchise </w:t>
      </w:r>
      <w:r w:rsidR="00F57D6E" w:rsidRPr="001C465C">
        <w:t>Agreement</w:t>
      </w:r>
      <w:r w:rsidR="00C93A9A" w:rsidRPr="001C465C">
        <w:t xml:space="preserve"> </w:t>
      </w:r>
      <w:r w:rsidR="001C465C" w:rsidRPr="001C465C">
        <w:t>without notice to the Franchisee unless the variation is necessary to protect the legitimate business interests of the Franchisor or improves the franchise system</w:t>
      </w:r>
      <w:r w:rsidRPr="001C465C">
        <w:t>.</w:t>
      </w:r>
    </w:p>
    <w:p w14:paraId="086973C9" w14:textId="1367C8C0" w:rsidR="009223FB" w:rsidRPr="00B106F4" w:rsidRDefault="009223FB" w:rsidP="007632A6">
      <w:pPr>
        <w:pStyle w:val="Lista"/>
      </w:pPr>
      <w:r w:rsidRPr="00B106F4">
        <w:rPr>
          <w:color w:val="000000"/>
        </w:rPr>
        <w:t xml:space="preserve">The </w:t>
      </w:r>
      <w:r w:rsidR="00F57D6E">
        <w:rPr>
          <w:color w:val="000000"/>
        </w:rPr>
        <w:t>Franchisor</w:t>
      </w:r>
      <w:r w:rsidRPr="00B106F4">
        <w:rPr>
          <w:color w:val="000000"/>
        </w:rPr>
        <w:t xml:space="preserve"> will promote the interests of all </w:t>
      </w:r>
      <w:r w:rsidR="00F57D6E">
        <w:rPr>
          <w:color w:val="000000"/>
        </w:rPr>
        <w:t>Franchisee</w:t>
      </w:r>
      <w:r w:rsidRPr="00B106F4">
        <w:rPr>
          <w:color w:val="000000"/>
        </w:rPr>
        <w:t xml:space="preserve">s and the franchise business, its system, </w:t>
      </w:r>
      <w:r w:rsidR="009749B9" w:rsidRPr="00B106F4">
        <w:rPr>
          <w:color w:val="000000"/>
        </w:rPr>
        <w:t>image,</w:t>
      </w:r>
      <w:r w:rsidRPr="00B106F4">
        <w:rPr>
          <w:color w:val="000000"/>
        </w:rPr>
        <w:t xml:space="preserve"> and reputation and will enforce the compliance by all </w:t>
      </w:r>
      <w:r w:rsidR="003A6B4F">
        <w:rPr>
          <w:color w:val="000000"/>
        </w:rPr>
        <w:t>f</w:t>
      </w:r>
      <w:r w:rsidR="00F57D6E">
        <w:rPr>
          <w:color w:val="000000"/>
        </w:rPr>
        <w:t>ranchisee</w:t>
      </w:r>
      <w:r w:rsidRPr="00B106F4">
        <w:rPr>
          <w:color w:val="000000"/>
        </w:rPr>
        <w:t xml:space="preserve">s with the requirements of the franchise </w:t>
      </w:r>
      <w:r w:rsidR="00F57D6E">
        <w:rPr>
          <w:color w:val="000000"/>
        </w:rPr>
        <w:t>Agreement</w:t>
      </w:r>
      <w:r w:rsidRPr="00B106F4">
        <w:rPr>
          <w:color w:val="000000"/>
        </w:rPr>
        <w:t>.</w:t>
      </w:r>
    </w:p>
    <w:p w14:paraId="508B9094" w14:textId="3FF00E4C" w:rsidR="009223FB" w:rsidRPr="00B106F4" w:rsidRDefault="009223FB" w:rsidP="007632A6">
      <w:pPr>
        <w:pStyle w:val="Lista"/>
      </w:pPr>
      <w:r w:rsidRPr="00B106F4">
        <w:rPr>
          <w:color w:val="000000"/>
        </w:rPr>
        <w:t xml:space="preserve">The </w:t>
      </w:r>
      <w:r w:rsidR="00F57D6E">
        <w:rPr>
          <w:color w:val="000000"/>
        </w:rPr>
        <w:t>Franchisor</w:t>
      </w:r>
      <w:r w:rsidRPr="00B106F4">
        <w:rPr>
          <w:color w:val="000000"/>
        </w:rPr>
        <w:t xml:space="preserve"> will provide training course</w:t>
      </w:r>
      <w:r w:rsidR="003A6B4F">
        <w:rPr>
          <w:color w:val="000000"/>
        </w:rPr>
        <w:t>s</w:t>
      </w:r>
      <w:r w:rsidR="00991266">
        <w:rPr>
          <w:color w:val="000000"/>
        </w:rPr>
        <w:t xml:space="preserve"> by any combination of workshops, webinars, </w:t>
      </w:r>
      <w:r w:rsidR="009749B9">
        <w:rPr>
          <w:color w:val="000000"/>
        </w:rPr>
        <w:t>events,</w:t>
      </w:r>
      <w:r w:rsidR="00991266">
        <w:rPr>
          <w:color w:val="000000"/>
        </w:rPr>
        <w:t xml:space="preserve"> and online study</w:t>
      </w:r>
      <w:r w:rsidRPr="00B106F4">
        <w:rPr>
          <w:color w:val="000000"/>
        </w:rPr>
        <w:t xml:space="preserve"> prior to </w:t>
      </w:r>
      <w:r w:rsidR="003A6B4F">
        <w:rPr>
          <w:color w:val="000000"/>
        </w:rPr>
        <w:t xml:space="preserve">or as soon as possible following </w:t>
      </w:r>
      <w:r w:rsidRPr="00B106F4">
        <w:rPr>
          <w:color w:val="000000"/>
        </w:rPr>
        <w:t xml:space="preserve">the commencement of the franchise, which the </w:t>
      </w:r>
      <w:r w:rsidR="00F57D6E">
        <w:rPr>
          <w:color w:val="000000"/>
        </w:rPr>
        <w:t>Franchisee</w:t>
      </w:r>
      <w:r w:rsidRPr="00B106F4">
        <w:rPr>
          <w:color w:val="000000"/>
        </w:rPr>
        <w:t xml:space="preserve"> or its nominated representative will </w:t>
      </w:r>
      <w:r w:rsidR="003A6B4F">
        <w:rPr>
          <w:color w:val="000000"/>
        </w:rPr>
        <w:t>complete</w:t>
      </w:r>
      <w:r w:rsidRPr="00B106F4">
        <w:rPr>
          <w:color w:val="000000"/>
        </w:rPr>
        <w:t>.</w:t>
      </w:r>
      <w:r w:rsidR="00991266">
        <w:rPr>
          <w:color w:val="000000"/>
        </w:rPr>
        <w:t xml:space="preserve"> </w:t>
      </w:r>
    </w:p>
    <w:p w14:paraId="15365E34" w14:textId="77777777" w:rsidR="009223FB" w:rsidRPr="00B106F4" w:rsidRDefault="00016DE8" w:rsidP="007632A6">
      <w:pPr>
        <w:pStyle w:val="Lista"/>
      </w:pPr>
      <w:r>
        <w:rPr>
          <w:color w:val="000000"/>
        </w:rPr>
        <w:t>Subject to payment of relevant fees, t</w:t>
      </w:r>
      <w:r w:rsidR="009223FB" w:rsidRPr="00B106F4">
        <w:rPr>
          <w:color w:val="000000"/>
        </w:rPr>
        <w:t xml:space="preserve">he </w:t>
      </w:r>
      <w:r w:rsidR="00F57D6E">
        <w:rPr>
          <w:color w:val="000000"/>
        </w:rPr>
        <w:t>Franchisor</w:t>
      </w:r>
      <w:r w:rsidR="009223FB" w:rsidRPr="00B106F4">
        <w:rPr>
          <w:color w:val="000000"/>
        </w:rPr>
        <w:t xml:space="preserve"> will provide support </w:t>
      </w:r>
      <w:r w:rsidR="00AB3A01">
        <w:rPr>
          <w:color w:val="000000"/>
        </w:rPr>
        <w:t xml:space="preserve">to the Franchisee from time to time </w:t>
      </w:r>
      <w:r w:rsidR="009223FB" w:rsidRPr="00B106F4">
        <w:rPr>
          <w:color w:val="000000"/>
        </w:rPr>
        <w:t>by way of</w:t>
      </w:r>
      <w:r w:rsidR="00AB3A01">
        <w:rPr>
          <w:color w:val="000000"/>
        </w:rPr>
        <w:t xml:space="preserve"> telephone advice and electronic mail helpdesk as is reasonably required to enable the Franchisee to per</w:t>
      </w:r>
      <w:r>
        <w:rPr>
          <w:color w:val="000000"/>
        </w:rPr>
        <w:t>form the services under this Agreement.</w:t>
      </w:r>
    </w:p>
    <w:p w14:paraId="61C89B99" w14:textId="77777777" w:rsidR="009223FB" w:rsidRPr="00B106F4" w:rsidRDefault="009223FB" w:rsidP="007632A6">
      <w:pPr>
        <w:pStyle w:val="Lista"/>
      </w:pPr>
      <w:r w:rsidRPr="00B106F4">
        <w:rPr>
          <w:color w:val="000000"/>
        </w:rPr>
        <w:t xml:space="preserve">The </w:t>
      </w:r>
      <w:r w:rsidR="00F57D6E">
        <w:rPr>
          <w:color w:val="000000"/>
        </w:rPr>
        <w:t>Franchisor</w:t>
      </w:r>
      <w:r w:rsidRPr="00B106F4">
        <w:rPr>
          <w:color w:val="000000"/>
        </w:rPr>
        <w:t xml:space="preserve"> will generally oversee the operation of the network and the performance of all </w:t>
      </w:r>
      <w:r w:rsidR="003A6B4F">
        <w:rPr>
          <w:color w:val="000000"/>
        </w:rPr>
        <w:t>f</w:t>
      </w:r>
      <w:r w:rsidR="00F57D6E">
        <w:rPr>
          <w:color w:val="000000"/>
        </w:rPr>
        <w:t>ranchisee</w:t>
      </w:r>
      <w:r w:rsidRPr="00B106F4">
        <w:rPr>
          <w:color w:val="000000"/>
        </w:rPr>
        <w:t>s</w:t>
      </w:r>
      <w:r w:rsidR="00451F24">
        <w:rPr>
          <w:color w:val="000000"/>
        </w:rPr>
        <w:t xml:space="preserve"> but all training and advice is by way of assistance only and without responsibility to the Franchisee concerning the establishment and conduct of the Franchise</w:t>
      </w:r>
      <w:r w:rsidRPr="00B106F4">
        <w:rPr>
          <w:color w:val="000000"/>
        </w:rPr>
        <w:t>.</w:t>
      </w:r>
    </w:p>
    <w:p w14:paraId="68062AF3" w14:textId="77777777" w:rsidR="009223FB" w:rsidRPr="00B106F4" w:rsidRDefault="009223FB" w:rsidP="007632A6">
      <w:pPr>
        <w:pStyle w:val="Lista"/>
      </w:pPr>
      <w:r w:rsidRPr="00B106F4">
        <w:rPr>
          <w:color w:val="000000"/>
        </w:rPr>
        <w:t xml:space="preserve">The </w:t>
      </w:r>
      <w:r w:rsidR="00F57D6E">
        <w:rPr>
          <w:color w:val="000000"/>
        </w:rPr>
        <w:t>Franchisor</w:t>
      </w:r>
      <w:r w:rsidRPr="00B106F4">
        <w:rPr>
          <w:color w:val="000000"/>
        </w:rPr>
        <w:t xml:space="preserve"> will provide the </w:t>
      </w:r>
      <w:r w:rsidR="00F57D6E">
        <w:rPr>
          <w:color w:val="000000"/>
        </w:rPr>
        <w:t>Franchisee</w:t>
      </w:r>
      <w:r w:rsidRPr="00B106F4">
        <w:rPr>
          <w:color w:val="000000"/>
        </w:rPr>
        <w:t xml:space="preserve"> with the pro forma reports required to be completed by the </w:t>
      </w:r>
      <w:r w:rsidR="00F57D6E">
        <w:rPr>
          <w:color w:val="000000"/>
        </w:rPr>
        <w:t>Franchisee</w:t>
      </w:r>
      <w:r w:rsidRPr="00B106F4">
        <w:rPr>
          <w:color w:val="000000"/>
        </w:rPr>
        <w:t>.</w:t>
      </w:r>
    </w:p>
    <w:p w14:paraId="4FAA9B78" w14:textId="77777777" w:rsidR="009223FB" w:rsidRPr="00880B7E" w:rsidRDefault="009223FB" w:rsidP="007632A6">
      <w:pPr>
        <w:pStyle w:val="Lista"/>
      </w:pPr>
      <w:r w:rsidRPr="00B106F4">
        <w:rPr>
          <w:color w:val="000000"/>
        </w:rPr>
        <w:t xml:space="preserve">The </w:t>
      </w:r>
      <w:r w:rsidR="00F57D6E">
        <w:rPr>
          <w:color w:val="000000"/>
        </w:rPr>
        <w:t>Franchisor</w:t>
      </w:r>
      <w:r w:rsidRPr="00B106F4">
        <w:rPr>
          <w:color w:val="000000"/>
        </w:rPr>
        <w:t xml:space="preserve"> will supply the </w:t>
      </w:r>
      <w:r w:rsidR="00F57D6E">
        <w:rPr>
          <w:color w:val="000000"/>
        </w:rPr>
        <w:t>Franchisee</w:t>
      </w:r>
      <w:r w:rsidRPr="00B106F4">
        <w:rPr>
          <w:color w:val="000000"/>
        </w:rPr>
        <w:t xml:space="preserve"> with </w:t>
      </w:r>
      <w:r w:rsidR="00697BDC">
        <w:rPr>
          <w:color w:val="000000"/>
        </w:rPr>
        <w:t>equipment and supplies</w:t>
      </w:r>
      <w:r w:rsidRPr="00B106F4">
        <w:rPr>
          <w:color w:val="000000"/>
        </w:rPr>
        <w:t xml:space="preserve"> required to be sold and provided by the </w:t>
      </w:r>
      <w:r w:rsidR="00F57D6E">
        <w:rPr>
          <w:color w:val="000000"/>
        </w:rPr>
        <w:t>Franchisee</w:t>
      </w:r>
      <w:r w:rsidRPr="00B106F4">
        <w:rPr>
          <w:color w:val="000000"/>
        </w:rPr>
        <w:t xml:space="preserve"> in a timely and orderly manner and at a cost consistent and competitive with any competitors</w:t>
      </w:r>
      <w:r w:rsidR="003A6B4F">
        <w:rPr>
          <w:color w:val="000000"/>
        </w:rPr>
        <w:t xml:space="preserve"> and the Franchisee agrees to accept </w:t>
      </w:r>
      <w:r w:rsidR="00697BDC">
        <w:rPr>
          <w:color w:val="000000"/>
        </w:rPr>
        <w:t>such equipment and supplies</w:t>
      </w:r>
      <w:r w:rsidR="003A6B4F">
        <w:rPr>
          <w:color w:val="000000"/>
        </w:rPr>
        <w:t xml:space="preserve">. The Franchisor gives no warranty as to the value of </w:t>
      </w:r>
      <w:r w:rsidR="00697BDC">
        <w:rPr>
          <w:color w:val="000000"/>
        </w:rPr>
        <w:t>the equipment and supplie</w:t>
      </w:r>
      <w:r w:rsidR="003A6B4F">
        <w:rPr>
          <w:color w:val="000000"/>
        </w:rPr>
        <w:t>s</w:t>
      </w:r>
      <w:r w:rsidRPr="00B106F4">
        <w:rPr>
          <w:color w:val="000000"/>
        </w:rPr>
        <w:t>.</w:t>
      </w:r>
    </w:p>
    <w:p w14:paraId="5F1B39B6" w14:textId="77777777" w:rsidR="00880B7E" w:rsidRPr="00B106F4" w:rsidRDefault="00880B7E" w:rsidP="007632A6">
      <w:pPr>
        <w:pStyle w:val="Lista"/>
      </w:pPr>
      <w:r>
        <w:t>The Franchisor will perform all invoicing and accounting functions for the Franchisee.</w:t>
      </w:r>
    </w:p>
    <w:p w14:paraId="3281E345" w14:textId="77777777" w:rsidR="009223FB" w:rsidRPr="00B106F4" w:rsidRDefault="009223FB" w:rsidP="00B106F4">
      <w:pPr>
        <w:spacing w:before="120" w:after="120"/>
        <w:jc w:val="both"/>
        <w:rPr>
          <w:rFonts w:cs="Arial"/>
          <w:szCs w:val="22"/>
        </w:rPr>
      </w:pPr>
    </w:p>
    <w:p w14:paraId="3BF893FA" w14:textId="77777777" w:rsidR="009223FB" w:rsidRPr="00B106F4" w:rsidRDefault="009223FB" w:rsidP="00146D39">
      <w:pPr>
        <w:pStyle w:val="Heading"/>
      </w:pPr>
      <w:bookmarkStart w:id="42" w:name="_Toc528245838"/>
      <w:bookmarkStart w:id="43" w:name="_Ref1120041"/>
      <w:bookmarkStart w:id="44" w:name="_Toc17374258"/>
      <w:r w:rsidRPr="00B106F4">
        <w:t xml:space="preserve">The responsibilities of the </w:t>
      </w:r>
      <w:r w:rsidR="00F57D6E">
        <w:t>Franchisee</w:t>
      </w:r>
      <w:bookmarkEnd w:id="42"/>
      <w:bookmarkEnd w:id="43"/>
      <w:bookmarkEnd w:id="44"/>
    </w:p>
    <w:p w14:paraId="4A51A35A" w14:textId="77777777" w:rsidR="009223FB" w:rsidRPr="00B106F4" w:rsidRDefault="009223FB" w:rsidP="009D08EB">
      <w:pPr>
        <w:pStyle w:val="Lista"/>
        <w:numPr>
          <w:ilvl w:val="1"/>
          <w:numId w:val="24"/>
        </w:numPr>
      </w:pPr>
      <w:r w:rsidRPr="001414EF">
        <w:t xml:space="preserve">The </w:t>
      </w:r>
      <w:r w:rsidR="00F57D6E">
        <w:t>Franchisee</w:t>
      </w:r>
      <w:r w:rsidRPr="001414EF">
        <w:t xml:space="preserve"> will comply with the </w:t>
      </w:r>
      <w:r w:rsidR="00F57D6E">
        <w:t>term</w:t>
      </w:r>
      <w:r w:rsidRPr="001414EF">
        <w:t xml:space="preserve">s of this </w:t>
      </w:r>
      <w:r w:rsidR="00F57D6E">
        <w:t>Agreement</w:t>
      </w:r>
      <w:r w:rsidRPr="001414EF">
        <w:t xml:space="preserve"> and the </w:t>
      </w:r>
      <w:r w:rsidR="00D025B6">
        <w:t>M</w:t>
      </w:r>
      <w:r w:rsidRPr="001414EF">
        <w:t xml:space="preserve">anual in the conduct of the franchised business, according to the system utilising the image as part of and in the interests of and without prejudice or detriment to the network of other </w:t>
      </w:r>
      <w:r w:rsidR="00F57D6E">
        <w:t>Franchisee</w:t>
      </w:r>
      <w:r w:rsidRPr="001414EF">
        <w:t>s.</w:t>
      </w:r>
    </w:p>
    <w:p w14:paraId="38F4A31D" w14:textId="2E27754D" w:rsidR="009223FB" w:rsidRPr="00B106F4" w:rsidRDefault="009223FB" w:rsidP="00880B7E">
      <w:pPr>
        <w:pStyle w:val="Lista"/>
        <w:numPr>
          <w:ilvl w:val="1"/>
          <w:numId w:val="10"/>
        </w:numPr>
      </w:pPr>
      <w:r w:rsidRPr="00621E77">
        <w:rPr>
          <w:color w:val="000000"/>
        </w:rPr>
        <w:t xml:space="preserve">In the event that the system requires the </w:t>
      </w:r>
      <w:r w:rsidR="00F57D6E">
        <w:rPr>
          <w:color w:val="000000"/>
        </w:rPr>
        <w:t>Franchisee</w:t>
      </w:r>
      <w:r w:rsidRPr="00621E77">
        <w:rPr>
          <w:color w:val="000000"/>
        </w:rPr>
        <w:t xml:space="preserve"> to acquire motor vehicles, or specific office, shop or factory plant and equipment then the </w:t>
      </w:r>
      <w:r w:rsidR="00F57D6E">
        <w:rPr>
          <w:color w:val="000000"/>
        </w:rPr>
        <w:t>Franchisee</w:t>
      </w:r>
      <w:r w:rsidRPr="00621E77">
        <w:rPr>
          <w:color w:val="000000"/>
        </w:rPr>
        <w:t xml:space="preserve"> shall acquire such equipment and sign write or otherwise adapt the equipment to the franchise image as may be required.</w:t>
      </w:r>
      <w:r w:rsidR="00C2597F">
        <w:rPr>
          <w:color w:val="000000"/>
        </w:rPr>
        <w:t xml:space="preserve"> The Franchisee warrants that</w:t>
      </w:r>
      <w:r w:rsidR="00D36052">
        <w:rPr>
          <w:color w:val="000000"/>
        </w:rPr>
        <w:t xml:space="preserve"> </w:t>
      </w:r>
      <w:r w:rsidR="009749B9">
        <w:rPr>
          <w:color w:val="000000"/>
        </w:rPr>
        <w:t>always</w:t>
      </w:r>
      <w:r w:rsidR="00C2597F">
        <w:rPr>
          <w:color w:val="000000"/>
        </w:rPr>
        <w:t xml:space="preserve"> </w:t>
      </w:r>
      <w:r w:rsidR="005A56C6">
        <w:rPr>
          <w:color w:val="000000"/>
        </w:rPr>
        <w:t xml:space="preserve">all such equipment is </w:t>
      </w:r>
      <w:r w:rsidR="00D36052">
        <w:rPr>
          <w:color w:val="000000"/>
        </w:rPr>
        <w:t xml:space="preserve">well maintained, clean, </w:t>
      </w:r>
      <w:r w:rsidR="00CD20AF">
        <w:rPr>
          <w:color w:val="000000"/>
        </w:rPr>
        <w:t>presentable,</w:t>
      </w:r>
      <w:r w:rsidR="00D36052">
        <w:rPr>
          <w:color w:val="000000"/>
        </w:rPr>
        <w:t xml:space="preserve"> and </w:t>
      </w:r>
      <w:r w:rsidR="005A56C6">
        <w:rPr>
          <w:color w:val="000000"/>
        </w:rPr>
        <w:t>owned free of all encumbrances other than those disclosed to the Franchisor.</w:t>
      </w:r>
    </w:p>
    <w:p w14:paraId="1C226D33" w14:textId="77777777" w:rsidR="00A17433" w:rsidRPr="00A17433" w:rsidRDefault="00A17433" w:rsidP="00880B7E">
      <w:pPr>
        <w:pStyle w:val="Lista"/>
        <w:numPr>
          <w:ilvl w:val="1"/>
          <w:numId w:val="10"/>
        </w:numPr>
      </w:pPr>
      <w:r>
        <w:lastRenderedPageBreak/>
        <w:t>If the Franchisee uses equipment owned by the Franchisor, the Franchisee will pay to the Franchisor such rent, hire fee or other charges which the Franchisor may determine from time to time</w:t>
      </w:r>
      <w:r w:rsidR="00E0793D">
        <w:t xml:space="preserve"> and must return the equipment to the Franchisor at the end of any rental or hire agreement or otherwise on demand</w:t>
      </w:r>
      <w:r>
        <w:t>.  The Franchisee acknowledges that it has no claim whatsoever by way of lien, set-off or otherwise over equipment owned by the Franchisor.</w:t>
      </w:r>
    </w:p>
    <w:p w14:paraId="6FC3F2F3" w14:textId="77777777"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agrees to adopt, complete and fo</w:t>
      </w:r>
      <w:r w:rsidR="005663FD" w:rsidRPr="00621E77">
        <w:rPr>
          <w:color w:val="000000"/>
        </w:rPr>
        <w:t xml:space="preserve">rward to the </w:t>
      </w:r>
      <w:r w:rsidR="00F57D6E">
        <w:rPr>
          <w:color w:val="000000"/>
        </w:rPr>
        <w:t>Franchisor</w:t>
      </w:r>
      <w:r w:rsidR="005663FD" w:rsidRPr="00621E77">
        <w:rPr>
          <w:color w:val="000000"/>
        </w:rPr>
        <w:t xml:space="preserve"> within seven</w:t>
      </w:r>
      <w:r w:rsidRPr="00621E77">
        <w:rPr>
          <w:color w:val="000000"/>
        </w:rPr>
        <w:t xml:space="preserve"> days of the end of each month during the</w:t>
      </w:r>
      <w:r w:rsidR="00F57D6E">
        <w:rPr>
          <w:color w:val="000000"/>
        </w:rPr>
        <w:t xml:space="preserve"> Term </w:t>
      </w:r>
      <w:r w:rsidRPr="00621E77">
        <w:rPr>
          <w:color w:val="000000"/>
        </w:rPr>
        <w:t xml:space="preserve">hereof those financial and other reports, a pro forma for which the </w:t>
      </w:r>
      <w:r w:rsidR="00F57D6E">
        <w:rPr>
          <w:color w:val="000000"/>
        </w:rPr>
        <w:t>Franchisor</w:t>
      </w:r>
      <w:r w:rsidRPr="00621E77">
        <w:rPr>
          <w:color w:val="000000"/>
        </w:rPr>
        <w:t xml:space="preserve"> has supplied to the </w:t>
      </w:r>
      <w:r w:rsidR="00F57D6E">
        <w:rPr>
          <w:color w:val="000000"/>
        </w:rPr>
        <w:t>Franchisee</w:t>
      </w:r>
      <w:r w:rsidRPr="00621E77">
        <w:rPr>
          <w:color w:val="000000"/>
        </w:rPr>
        <w:t xml:space="preserve">. Failure to comply with this </w:t>
      </w:r>
      <w:r w:rsidR="00F57D6E">
        <w:rPr>
          <w:color w:val="000000"/>
        </w:rPr>
        <w:t>Agreement</w:t>
      </w:r>
      <w:r w:rsidRPr="00621E77">
        <w:rPr>
          <w:color w:val="000000"/>
        </w:rPr>
        <w:t xml:space="preserve"> is a breach of a fundamental</w:t>
      </w:r>
      <w:r w:rsidR="00F57D6E">
        <w:rPr>
          <w:color w:val="000000"/>
        </w:rPr>
        <w:t xml:space="preserve"> Term </w:t>
      </w:r>
      <w:r w:rsidRPr="00621E77">
        <w:rPr>
          <w:color w:val="000000"/>
        </w:rPr>
        <w:t xml:space="preserve">of this franchise, entitling the </w:t>
      </w:r>
      <w:r w:rsidR="00F57D6E">
        <w:rPr>
          <w:color w:val="000000"/>
        </w:rPr>
        <w:t>Franchisor</w:t>
      </w:r>
      <w:r w:rsidRPr="00621E77">
        <w:rPr>
          <w:color w:val="000000"/>
        </w:rPr>
        <w:t xml:space="preserve"> to </w:t>
      </w:r>
      <w:r w:rsidR="00F57D6E">
        <w:rPr>
          <w:color w:val="000000"/>
        </w:rPr>
        <w:t>term</w:t>
      </w:r>
      <w:r w:rsidRPr="00621E77">
        <w:rPr>
          <w:color w:val="000000"/>
        </w:rPr>
        <w:t xml:space="preserve">inate this </w:t>
      </w:r>
      <w:r w:rsidR="00F57D6E">
        <w:rPr>
          <w:color w:val="000000"/>
        </w:rPr>
        <w:t>Agreement</w:t>
      </w:r>
      <w:r w:rsidRPr="00621E77">
        <w:rPr>
          <w:color w:val="000000"/>
        </w:rPr>
        <w:t xml:space="preserve"> unless rectified within 14 days of notice in writing to do so.</w:t>
      </w:r>
    </w:p>
    <w:p w14:paraId="4B4C41AC" w14:textId="77777777"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will comply with all laws, regulations, and codes of conduct and in accordance with the highest standards of ethics and business practice. The </w:t>
      </w:r>
      <w:r w:rsidR="00F57D6E">
        <w:rPr>
          <w:color w:val="000000"/>
        </w:rPr>
        <w:t>Franchisee</w:t>
      </w:r>
      <w:r w:rsidRPr="00621E77">
        <w:rPr>
          <w:color w:val="000000"/>
        </w:rPr>
        <w:t xml:space="preserve"> shall also obtain and maintain all necessary permits and licences to enable the </w:t>
      </w:r>
      <w:r w:rsidR="00F57D6E">
        <w:rPr>
          <w:color w:val="000000"/>
        </w:rPr>
        <w:t>Franchisee</w:t>
      </w:r>
      <w:r w:rsidRPr="00621E77">
        <w:rPr>
          <w:color w:val="000000"/>
        </w:rPr>
        <w:t xml:space="preserve"> to operate the franchised business in accordance with this </w:t>
      </w:r>
      <w:r w:rsidR="00F57D6E">
        <w:rPr>
          <w:color w:val="000000"/>
        </w:rPr>
        <w:t>Agreement</w:t>
      </w:r>
      <w:r w:rsidRPr="00621E77">
        <w:rPr>
          <w:color w:val="000000"/>
        </w:rPr>
        <w:t xml:space="preserve"> and the law.</w:t>
      </w:r>
    </w:p>
    <w:p w14:paraId="478044D1" w14:textId="2922DAA3" w:rsidR="002D5861" w:rsidRPr="002D5861" w:rsidRDefault="002D5861" w:rsidP="00880B7E">
      <w:pPr>
        <w:pStyle w:val="Lista"/>
        <w:numPr>
          <w:ilvl w:val="1"/>
          <w:numId w:val="10"/>
        </w:numPr>
      </w:pPr>
      <w:bookmarkStart w:id="45" w:name="_Ref1120045"/>
      <w:r>
        <w:t xml:space="preserve">The Franchisee will keep all client files, documents, PINs, </w:t>
      </w:r>
      <w:r w:rsidR="00B25530">
        <w:t>passwords,</w:t>
      </w:r>
      <w:r>
        <w:t xml:space="preserve"> and keys secure and confidential and, if services to a client cease for any reason, the Franchisee </w:t>
      </w:r>
      <w:r w:rsidR="0047624B">
        <w:t xml:space="preserve">must immediately return them to the </w:t>
      </w:r>
      <w:r w:rsidR="001F2949">
        <w:t>Franchisor,</w:t>
      </w:r>
      <w:r w:rsidR="0047624B">
        <w:t xml:space="preserve"> or the client as directed by the Franchisor.</w:t>
      </w:r>
      <w:bookmarkEnd w:id="45"/>
      <w:r w:rsidR="0047624B">
        <w:t xml:space="preserve">  </w:t>
      </w:r>
    </w:p>
    <w:p w14:paraId="1EDCDDE5" w14:textId="77777777"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will observe its obligations not to disclose any information of a confidential nature.</w:t>
      </w:r>
    </w:p>
    <w:p w14:paraId="1A39571C" w14:textId="77777777"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shall train all staff in the system as set out in the </w:t>
      </w:r>
      <w:r w:rsidR="00D025B6">
        <w:rPr>
          <w:color w:val="000000"/>
        </w:rPr>
        <w:t>M</w:t>
      </w:r>
      <w:r w:rsidRPr="00621E77">
        <w:rPr>
          <w:color w:val="000000"/>
        </w:rPr>
        <w:t xml:space="preserve">anual and ensure they comply with the obligations of the </w:t>
      </w:r>
      <w:r w:rsidR="00F57D6E">
        <w:rPr>
          <w:color w:val="000000"/>
        </w:rPr>
        <w:t>Franchisee</w:t>
      </w:r>
      <w:r w:rsidRPr="00621E77">
        <w:rPr>
          <w:color w:val="000000"/>
        </w:rPr>
        <w:t xml:space="preserve"> under this </w:t>
      </w:r>
      <w:r w:rsidR="00F57D6E">
        <w:rPr>
          <w:color w:val="000000"/>
        </w:rPr>
        <w:t>Agreement</w:t>
      </w:r>
      <w:r w:rsidRPr="00621E77">
        <w:rPr>
          <w:color w:val="000000"/>
        </w:rPr>
        <w:t>.</w:t>
      </w:r>
    </w:p>
    <w:p w14:paraId="24CF9A80" w14:textId="77777777"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shall ensure that the nominated representative devotes his or her full time and attention to the franchised business.</w:t>
      </w:r>
    </w:p>
    <w:p w14:paraId="4B66E55C" w14:textId="0623F83D"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shall keep all records relating to the business as good business practice dictates, such as client lists for mail promotions or catalogue </w:t>
      </w:r>
      <w:r w:rsidR="00CA628A" w:rsidRPr="00621E77">
        <w:rPr>
          <w:color w:val="000000"/>
        </w:rPr>
        <w:t>mailings and</w:t>
      </w:r>
      <w:r w:rsidRPr="00621E77">
        <w:rPr>
          <w:color w:val="000000"/>
        </w:rPr>
        <w:t xml:space="preserve"> shall make such records available to the </w:t>
      </w:r>
      <w:r w:rsidR="00F57D6E">
        <w:rPr>
          <w:color w:val="000000"/>
        </w:rPr>
        <w:t>Franchisor</w:t>
      </w:r>
      <w:r w:rsidRPr="00621E77">
        <w:rPr>
          <w:color w:val="000000"/>
        </w:rPr>
        <w:t xml:space="preserve"> upon request.</w:t>
      </w:r>
    </w:p>
    <w:p w14:paraId="4579D17D" w14:textId="2CAECFE2" w:rsidR="009D1F11" w:rsidRPr="009D1F11" w:rsidRDefault="009D1F11" w:rsidP="00880B7E">
      <w:pPr>
        <w:pStyle w:val="Lista"/>
        <w:numPr>
          <w:ilvl w:val="1"/>
          <w:numId w:val="10"/>
        </w:numPr>
      </w:pPr>
      <w:r>
        <w:t xml:space="preserve">The Franchisee must use the systems and software stipulated by the Franchisor from time to </w:t>
      </w:r>
      <w:r w:rsidR="006C05D0">
        <w:t>time. The</w:t>
      </w:r>
      <w:r>
        <w:t xml:space="preserve"> Franchisee acknowledges that at the date of this Agreement, Franchisor requires all franchisees to use Xero accounting software.</w:t>
      </w:r>
    </w:p>
    <w:p w14:paraId="6D6684CB" w14:textId="7B0911C2"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will only sell and provide those goods and services provided by the </w:t>
      </w:r>
      <w:r w:rsidR="00F57D6E">
        <w:rPr>
          <w:color w:val="000000"/>
        </w:rPr>
        <w:t>Franchisor</w:t>
      </w:r>
      <w:r w:rsidRPr="00621E77">
        <w:rPr>
          <w:color w:val="000000"/>
        </w:rPr>
        <w:t xml:space="preserve"> or suppliers nominated by the </w:t>
      </w:r>
      <w:r w:rsidR="00F57D6E">
        <w:rPr>
          <w:color w:val="000000"/>
        </w:rPr>
        <w:t>Franchisor</w:t>
      </w:r>
      <w:r w:rsidRPr="00621E77">
        <w:rPr>
          <w:color w:val="000000"/>
        </w:rPr>
        <w:t xml:space="preserve"> who satisfy the </w:t>
      </w:r>
      <w:r w:rsidR="00F57D6E">
        <w:rPr>
          <w:color w:val="000000"/>
        </w:rPr>
        <w:t>Franchisor</w:t>
      </w:r>
      <w:r w:rsidRPr="00621E77">
        <w:rPr>
          <w:color w:val="000000"/>
        </w:rPr>
        <w:t xml:space="preserve">'s cost, quality, </w:t>
      </w:r>
      <w:r w:rsidR="006C05D0" w:rsidRPr="00621E77">
        <w:rPr>
          <w:color w:val="000000"/>
        </w:rPr>
        <w:t>supply,</w:t>
      </w:r>
      <w:r w:rsidRPr="00621E77">
        <w:rPr>
          <w:color w:val="000000"/>
        </w:rPr>
        <w:t xml:space="preserve"> and service standards</w:t>
      </w:r>
      <w:r w:rsidR="003B45FA">
        <w:rPr>
          <w:color w:val="000000"/>
        </w:rPr>
        <w:t xml:space="preserve"> unless the Franchisor agrees otherwise in writing</w:t>
      </w:r>
      <w:r w:rsidRPr="00621E77">
        <w:rPr>
          <w:color w:val="000000"/>
        </w:rPr>
        <w:t>.</w:t>
      </w:r>
    </w:p>
    <w:p w14:paraId="11015E87" w14:textId="77777777"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shall honour all warranties and promptly and properly resolve any customer complaints</w:t>
      </w:r>
      <w:r w:rsidR="00A82689">
        <w:rPr>
          <w:color w:val="000000"/>
        </w:rPr>
        <w:t xml:space="preserve"> within three business days of written notification from the Franchisor requiring it to do so</w:t>
      </w:r>
      <w:r w:rsidRPr="00621E77">
        <w:rPr>
          <w:color w:val="000000"/>
        </w:rPr>
        <w:t xml:space="preserve">. The </w:t>
      </w:r>
      <w:r w:rsidR="00F57D6E">
        <w:rPr>
          <w:color w:val="000000"/>
        </w:rPr>
        <w:t>Franchisee</w:t>
      </w:r>
      <w:r w:rsidRPr="00621E77">
        <w:rPr>
          <w:color w:val="000000"/>
        </w:rPr>
        <w:t xml:space="preserve"> shall not give any guarantees or warranties unless stipulated by the </w:t>
      </w:r>
      <w:r w:rsidR="00F57D6E">
        <w:rPr>
          <w:color w:val="000000"/>
        </w:rPr>
        <w:t>Franchisor</w:t>
      </w:r>
      <w:r w:rsidRPr="00621E77">
        <w:rPr>
          <w:color w:val="000000"/>
        </w:rPr>
        <w:t>.</w:t>
      </w:r>
    </w:p>
    <w:p w14:paraId="7C942167" w14:textId="69F4549F" w:rsidR="009223FB" w:rsidRPr="00B106F4" w:rsidRDefault="009223FB" w:rsidP="00880B7E">
      <w:pPr>
        <w:pStyle w:val="Lista"/>
        <w:numPr>
          <w:ilvl w:val="1"/>
          <w:numId w:val="10"/>
        </w:numPr>
      </w:pPr>
      <w:r w:rsidRPr="00621E77">
        <w:rPr>
          <w:color w:val="000000"/>
        </w:rPr>
        <w:lastRenderedPageBreak/>
        <w:t xml:space="preserve">The </w:t>
      </w:r>
      <w:r w:rsidR="00F57D6E">
        <w:rPr>
          <w:color w:val="000000"/>
        </w:rPr>
        <w:t>Franchisee</w:t>
      </w:r>
      <w:r w:rsidRPr="00621E77">
        <w:rPr>
          <w:color w:val="000000"/>
        </w:rPr>
        <w:t xml:space="preserve"> will seek to expand and improve the business and shall remain open for business </w:t>
      </w:r>
      <w:r w:rsidR="004B21D2">
        <w:rPr>
          <w:color w:val="000000"/>
        </w:rPr>
        <w:t xml:space="preserve">and contactable by phone </w:t>
      </w:r>
      <w:r w:rsidR="000D7F3B">
        <w:rPr>
          <w:color w:val="000000"/>
        </w:rPr>
        <w:t xml:space="preserve">and email </w:t>
      </w:r>
      <w:r w:rsidRPr="00621E77">
        <w:rPr>
          <w:color w:val="000000"/>
        </w:rPr>
        <w:t>during all normal business hours</w:t>
      </w:r>
      <w:r w:rsidR="004B21D2">
        <w:rPr>
          <w:color w:val="000000"/>
        </w:rPr>
        <w:t xml:space="preserve"> and provide an </w:t>
      </w:r>
      <w:r w:rsidR="006D17D0">
        <w:rPr>
          <w:color w:val="000000"/>
        </w:rPr>
        <w:t>after-hours</w:t>
      </w:r>
      <w:r w:rsidR="004B21D2">
        <w:rPr>
          <w:color w:val="000000"/>
        </w:rPr>
        <w:t xml:space="preserve"> message facility</w:t>
      </w:r>
      <w:r w:rsidRPr="00621E77">
        <w:rPr>
          <w:color w:val="000000"/>
        </w:rPr>
        <w:t>.</w:t>
      </w:r>
    </w:p>
    <w:p w14:paraId="59D26DBE" w14:textId="0E7B7416"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shall </w:t>
      </w:r>
      <w:r w:rsidR="00526697">
        <w:rPr>
          <w:color w:val="000000"/>
        </w:rPr>
        <w:t>affect</w:t>
      </w:r>
      <w:r w:rsidRPr="00621E77">
        <w:rPr>
          <w:color w:val="000000"/>
        </w:rPr>
        <w:t xml:space="preserve"> all insurances that a prudent business proprietor would </w:t>
      </w:r>
      <w:r w:rsidR="004A1B24">
        <w:rPr>
          <w:color w:val="000000"/>
        </w:rPr>
        <w:t>a</w:t>
      </w:r>
      <w:r w:rsidRPr="00621E77">
        <w:rPr>
          <w:color w:val="000000"/>
        </w:rPr>
        <w:t>ffect and shall pay all taxes and dues, as they become payable, and shall otherwise comply with all laws and regulations applicable to the business and its employees.</w:t>
      </w:r>
    </w:p>
    <w:p w14:paraId="78C8FFA4" w14:textId="62252F5F" w:rsidR="009223FB"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shall not permit any change in its legal or beneficial ownership or control nor shall </w:t>
      </w:r>
      <w:r w:rsidR="00A0120B" w:rsidRPr="00621E77">
        <w:rPr>
          <w:color w:val="000000"/>
        </w:rPr>
        <w:t>its</w:t>
      </w:r>
      <w:r w:rsidRPr="00621E77">
        <w:rPr>
          <w:color w:val="000000"/>
        </w:rPr>
        <w:t xml:space="preserve"> mortgage, lease, charge, transfer, assign or otherwise deal with the franchised business without the consent of the </w:t>
      </w:r>
      <w:r w:rsidR="00F57D6E">
        <w:rPr>
          <w:color w:val="000000"/>
        </w:rPr>
        <w:t>Franchisor</w:t>
      </w:r>
      <w:r w:rsidRPr="00621E77">
        <w:rPr>
          <w:color w:val="000000"/>
        </w:rPr>
        <w:t>.</w:t>
      </w:r>
    </w:p>
    <w:p w14:paraId="52042CD0" w14:textId="5FF6C338" w:rsidR="00880B7E" w:rsidRPr="00B106F4" w:rsidRDefault="009223FB" w:rsidP="00880B7E">
      <w:pPr>
        <w:pStyle w:val="Lista"/>
        <w:numPr>
          <w:ilvl w:val="1"/>
          <w:numId w:val="10"/>
        </w:numPr>
      </w:pPr>
      <w:r w:rsidRPr="00621E77">
        <w:rPr>
          <w:color w:val="000000"/>
        </w:rPr>
        <w:t xml:space="preserve">The </w:t>
      </w:r>
      <w:r w:rsidR="00F57D6E">
        <w:rPr>
          <w:color w:val="000000"/>
        </w:rPr>
        <w:t>Franchisee</w:t>
      </w:r>
      <w:r w:rsidRPr="00621E77">
        <w:rPr>
          <w:color w:val="000000"/>
        </w:rPr>
        <w:t xml:space="preserve"> shall pay all moneys due to the </w:t>
      </w:r>
      <w:r w:rsidR="00F57D6E">
        <w:rPr>
          <w:color w:val="000000"/>
        </w:rPr>
        <w:t>Franchisor</w:t>
      </w:r>
      <w:r w:rsidRPr="00621E77">
        <w:rPr>
          <w:color w:val="000000"/>
        </w:rPr>
        <w:t xml:space="preserve"> as and when due pursuant to this </w:t>
      </w:r>
      <w:r w:rsidR="008B7DB8">
        <w:rPr>
          <w:color w:val="000000"/>
        </w:rPr>
        <w:t>Agreement</w:t>
      </w:r>
      <w:r w:rsidR="008B7DB8" w:rsidRPr="00621E77">
        <w:rPr>
          <w:color w:val="000000"/>
        </w:rPr>
        <w:t xml:space="preserve"> and</w:t>
      </w:r>
      <w:r w:rsidRPr="00621E77">
        <w:rPr>
          <w:color w:val="000000"/>
        </w:rPr>
        <w:t xml:space="preserve"> shall pay on demand by the </w:t>
      </w:r>
      <w:r w:rsidR="00F57D6E">
        <w:rPr>
          <w:color w:val="000000"/>
        </w:rPr>
        <w:t>Franchisor</w:t>
      </w:r>
      <w:r w:rsidRPr="00621E77">
        <w:rPr>
          <w:color w:val="000000"/>
        </w:rPr>
        <w:t xml:space="preserve"> interest at the default interest rate on any moneys not received by the </w:t>
      </w:r>
      <w:r w:rsidR="00F57D6E">
        <w:rPr>
          <w:color w:val="000000"/>
        </w:rPr>
        <w:t>Franchisor</w:t>
      </w:r>
      <w:r w:rsidRPr="00621E77">
        <w:rPr>
          <w:color w:val="000000"/>
        </w:rPr>
        <w:t xml:space="preserve"> on or before the due date.</w:t>
      </w:r>
    </w:p>
    <w:p w14:paraId="053819AF" w14:textId="77777777" w:rsidR="009223FB" w:rsidRPr="00B106F4" w:rsidRDefault="009223FB" w:rsidP="00B106F4">
      <w:pPr>
        <w:spacing w:before="120" w:after="120"/>
        <w:jc w:val="both"/>
        <w:rPr>
          <w:rFonts w:cs="Arial"/>
          <w:szCs w:val="22"/>
        </w:rPr>
      </w:pPr>
    </w:p>
    <w:p w14:paraId="543DF430" w14:textId="77777777" w:rsidR="001A5B6A" w:rsidRPr="001A5B6A" w:rsidRDefault="001A5B6A" w:rsidP="00146D39">
      <w:pPr>
        <w:pStyle w:val="Heading"/>
      </w:pPr>
      <w:bookmarkStart w:id="46" w:name="_Ref1119724"/>
      <w:bookmarkStart w:id="47" w:name="_Toc17374259"/>
      <w:bookmarkStart w:id="48" w:name="_Toc528245840"/>
      <w:r>
        <w:rPr>
          <w:lang w:val="en-AU"/>
        </w:rPr>
        <w:t>Client leaves franchise system</w:t>
      </w:r>
      <w:bookmarkEnd w:id="46"/>
      <w:bookmarkEnd w:id="47"/>
    </w:p>
    <w:p w14:paraId="67CDB651" w14:textId="77777777" w:rsidR="001A5B6A" w:rsidRDefault="00991266" w:rsidP="001A5B6A">
      <w:pPr>
        <w:pStyle w:val="Paragraph"/>
      </w:pPr>
      <w:r>
        <w:t>Without prejudice to the Franchisor’s other rights, i</w:t>
      </w:r>
      <w:r w:rsidR="001A5B6A">
        <w:t xml:space="preserve">f a Client leaves the franchise system due to a breach of this Agreement by the Franchisee, the Franchisee shall pay to the Franchisor an amount equal to four times the </w:t>
      </w:r>
      <w:r w:rsidR="00916D87">
        <w:t>Gross Dollar Volume of</w:t>
      </w:r>
      <w:r w:rsidR="00277ABA">
        <w:t xml:space="preserve"> </w:t>
      </w:r>
      <w:r w:rsidR="001A5B6A">
        <w:t xml:space="preserve"> that client by way of liquidated damages</w:t>
      </w:r>
      <w:r>
        <w:t xml:space="preserve"> and the Franchisee acknowledges that such amount is a reasonable estimate of the loss suffered by the Franchisor as a result of the breach.</w:t>
      </w:r>
    </w:p>
    <w:p w14:paraId="59D83C4F" w14:textId="77777777" w:rsidR="00991266" w:rsidRDefault="00991266" w:rsidP="001A5B6A">
      <w:pPr>
        <w:pStyle w:val="Paragraph"/>
      </w:pPr>
    </w:p>
    <w:p w14:paraId="578E7857" w14:textId="77777777" w:rsidR="009223FB" w:rsidRPr="00B106F4" w:rsidRDefault="001A5B6A" w:rsidP="00146D39">
      <w:pPr>
        <w:pStyle w:val="Heading"/>
      </w:pPr>
      <w:bookmarkStart w:id="49" w:name="_Toc17374260"/>
      <w:r>
        <w:rPr>
          <w:lang w:val="en-AU"/>
        </w:rPr>
        <w:t>Client</w:t>
      </w:r>
      <w:r w:rsidR="009223FB" w:rsidRPr="00B106F4">
        <w:t xml:space="preserve"> referral</w:t>
      </w:r>
      <w:bookmarkEnd w:id="48"/>
      <w:bookmarkEnd w:id="49"/>
    </w:p>
    <w:p w14:paraId="0FAB930D" w14:textId="77777777" w:rsidR="009223FB" w:rsidRDefault="009223FB" w:rsidP="00621E77">
      <w:pPr>
        <w:pStyle w:val="Paragraph"/>
      </w:pPr>
      <w:r w:rsidRPr="00B106F4">
        <w:t>In the event that</w:t>
      </w:r>
      <w:r w:rsidR="00D11EC0">
        <w:t xml:space="preserve"> the F</w:t>
      </w:r>
      <w:r w:rsidR="00F57D6E">
        <w:t>ranchisee</w:t>
      </w:r>
      <w:r w:rsidRPr="00B106F4">
        <w:t xml:space="preserve"> is unable for whatever reason to provide the products or services sought by</w:t>
      </w:r>
      <w:r w:rsidR="00D11EC0">
        <w:t xml:space="preserve"> an existing client or referral</w:t>
      </w:r>
      <w:r w:rsidRPr="00B106F4">
        <w:t xml:space="preserve">, </w:t>
      </w:r>
      <w:r w:rsidR="00D11EC0">
        <w:t xml:space="preserve">the franchise system requires the Franchisor and all franchisees to refer all such client enquiries to suitably qualified franchisees </w:t>
      </w:r>
      <w:r w:rsidRPr="00B106F4">
        <w:t xml:space="preserve">thereby satisfying the customer to the best advantage of all </w:t>
      </w:r>
      <w:r w:rsidR="00D11EC0">
        <w:t>f</w:t>
      </w:r>
      <w:r w:rsidR="00F57D6E">
        <w:t>ranchisee</w:t>
      </w:r>
      <w:r w:rsidRPr="00B106F4">
        <w:t>s and the system.</w:t>
      </w:r>
    </w:p>
    <w:p w14:paraId="44350D59" w14:textId="77777777" w:rsidR="00D11EC0" w:rsidRPr="00B106F4" w:rsidRDefault="00D11EC0" w:rsidP="00621E77">
      <w:pPr>
        <w:pStyle w:val="Paragraph"/>
      </w:pPr>
    </w:p>
    <w:p w14:paraId="424DEEF1" w14:textId="77777777" w:rsidR="009223FB" w:rsidRPr="00B106F4" w:rsidRDefault="009223FB" w:rsidP="00146D39">
      <w:pPr>
        <w:pStyle w:val="Heading"/>
      </w:pPr>
      <w:bookmarkStart w:id="50" w:name="_Toc528245841"/>
      <w:bookmarkStart w:id="51" w:name="_Toc17374261"/>
      <w:r w:rsidRPr="00B106F4">
        <w:t>Records and accounts</w:t>
      </w:r>
      <w:bookmarkEnd w:id="50"/>
      <w:bookmarkEnd w:id="51"/>
    </w:p>
    <w:p w14:paraId="42D464B3" w14:textId="4528B6E8" w:rsidR="009223FB" w:rsidRPr="00B106F4" w:rsidRDefault="009223FB" w:rsidP="00880B7E">
      <w:pPr>
        <w:pStyle w:val="Lista"/>
        <w:numPr>
          <w:ilvl w:val="1"/>
          <w:numId w:val="11"/>
        </w:numPr>
      </w:pPr>
      <w:r w:rsidRPr="001414EF">
        <w:t xml:space="preserve">The </w:t>
      </w:r>
      <w:r w:rsidR="00F57D6E">
        <w:t>Franchisee</w:t>
      </w:r>
      <w:r w:rsidRPr="001414EF">
        <w:t xml:space="preserve"> shall keep all accounting and other records of the business required by the </w:t>
      </w:r>
      <w:r w:rsidR="00F57D6E">
        <w:t>Franchisor</w:t>
      </w:r>
      <w:r w:rsidRPr="001414EF">
        <w:t xml:space="preserve"> current and available to the </w:t>
      </w:r>
      <w:r w:rsidR="00F57D6E">
        <w:t>Franchisor</w:t>
      </w:r>
      <w:r w:rsidRPr="001414EF">
        <w:t xml:space="preserve"> upon request. The </w:t>
      </w:r>
      <w:r w:rsidR="00F57D6E">
        <w:t>Franchisor</w:t>
      </w:r>
      <w:r w:rsidRPr="001414EF">
        <w:t xml:space="preserve"> may on 14 </w:t>
      </w:r>
      <w:r w:rsidR="00AB2076" w:rsidRPr="001414EF">
        <w:t>days’ notice</w:t>
      </w:r>
      <w:r w:rsidRPr="001414EF">
        <w:t xml:space="preserve"> cause the accounts and records of the </w:t>
      </w:r>
      <w:r w:rsidR="00F57D6E">
        <w:t>Franchisee</w:t>
      </w:r>
      <w:r w:rsidRPr="001414EF">
        <w:t xml:space="preserve"> to be audited. The </w:t>
      </w:r>
      <w:r w:rsidR="00F57D6E">
        <w:t>Franchisee</w:t>
      </w:r>
      <w:r w:rsidRPr="001414EF">
        <w:t xml:space="preserve"> agrees to fully cooperate with the </w:t>
      </w:r>
      <w:r w:rsidR="00AB2076" w:rsidRPr="001414EF">
        <w:t>auditor and</w:t>
      </w:r>
      <w:r w:rsidRPr="001414EF">
        <w:t xml:space="preserve"> provide all such documents and information as the auditor requests.</w:t>
      </w:r>
    </w:p>
    <w:p w14:paraId="6927F600" w14:textId="77777777" w:rsidR="009223FB" w:rsidRPr="00B106F4" w:rsidRDefault="009223FB" w:rsidP="00621E77">
      <w:pPr>
        <w:pStyle w:val="Lista"/>
      </w:pPr>
      <w:r w:rsidRPr="00B106F4">
        <w:rPr>
          <w:color w:val="000000"/>
        </w:rPr>
        <w:t xml:space="preserve">The </w:t>
      </w:r>
      <w:r w:rsidR="00F57D6E">
        <w:rPr>
          <w:color w:val="000000"/>
        </w:rPr>
        <w:t>Franchisee</w:t>
      </w:r>
      <w:r w:rsidRPr="00B106F4">
        <w:rPr>
          <w:color w:val="000000"/>
        </w:rPr>
        <w:t xml:space="preserve"> shall keep all accounting records in accordance with proper accounting standards. The requirements of the </w:t>
      </w:r>
      <w:r w:rsidR="00F57D6E">
        <w:rPr>
          <w:color w:val="000000"/>
        </w:rPr>
        <w:t>Franchisor</w:t>
      </w:r>
      <w:r w:rsidRPr="00B106F4">
        <w:rPr>
          <w:color w:val="000000"/>
        </w:rPr>
        <w:t xml:space="preserve"> and these will be furnished to the </w:t>
      </w:r>
      <w:r w:rsidR="00F57D6E">
        <w:rPr>
          <w:color w:val="000000"/>
        </w:rPr>
        <w:t>Franchisor</w:t>
      </w:r>
      <w:r w:rsidRPr="00B106F4">
        <w:rPr>
          <w:color w:val="000000"/>
        </w:rPr>
        <w:t xml:space="preserve"> on an audit at those intervals necessary to enable the </w:t>
      </w:r>
      <w:r w:rsidR="00F57D6E">
        <w:rPr>
          <w:color w:val="000000"/>
        </w:rPr>
        <w:t>Franchisor</w:t>
      </w:r>
      <w:r w:rsidRPr="00B106F4">
        <w:rPr>
          <w:color w:val="000000"/>
        </w:rPr>
        <w:t xml:space="preserve"> to verify amounts payable to the </w:t>
      </w:r>
      <w:r w:rsidR="00F57D6E">
        <w:rPr>
          <w:color w:val="000000"/>
        </w:rPr>
        <w:t>Franchisor</w:t>
      </w:r>
      <w:r w:rsidRPr="00B106F4">
        <w:rPr>
          <w:color w:val="000000"/>
        </w:rPr>
        <w:t>.</w:t>
      </w:r>
    </w:p>
    <w:p w14:paraId="3D154913" w14:textId="77777777" w:rsidR="009223FB" w:rsidRPr="00B106F4" w:rsidRDefault="009223FB" w:rsidP="00B106F4">
      <w:pPr>
        <w:spacing w:before="120" w:after="120"/>
        <w:jc w:val="both"/>
        <w:rPr>
          <w:rFonts w:cs="Arial"/>
          <w:szCs w:val="22"/>
        </w:rPr>
      </w:pPr>
    </w:p>
    <w:p w14:paraId="74A12708" w14:textId="77777777" w:rsidR="009223FB" w:rsidRPr="00B106F4" w:rsidRDefault="009223FB" w:rsidP="00146D39">
      <w:pPr>
        <w:pStyle w:val="Heading"/>
      </w:pPr>
      <w:bookmarkStart w:id="52" w:name="_Toc528245842"/>
      <w:bookmarkStart w:id="53" w:name="_Toc17374262"/>
      <w:r w:rsidRPr="00B106F4">
        <w:t>Advertising and marketing</w:t>
      </w:r>
      <w:bookmarkEnd w:id="52"/>
      <w:bookmarkEnd w:id="53"/>
    </w:p>
    <w:p w14:paraId="65634288" w14:textId="77777777" w:rsidR="009223FB" w:rsidRPr="00B106F4" w:rsidRDefault="009223FB" w:rsidP="00880B7E">
      <w:pPr>
        <w:pStyle w:val="Lista"/>
        <w:numPr>
          <w:ilvl w:val="1"/>
          <w:numId w:val="12"/>
        </w:numPr>
      </w:pPr>
      <w:r w:rsidRPr="001414EF">
        <w:t xml:space="preserve">The </w:t>
      </w:r>
      <w:r w:rsidR="00F57D6E">
        <w:t>Franchisor</w:t>
      </w:r>
      <w:r w:rsidRPr="001414EF">
        <w:t xml:space="preserve"> shall from time to time de</w:t>
      </w:r>
      <w:r w:rsidR="00F57D6E">
        <w:t>term</w:t>
      </w:r>
      <w:r w:rsidRPr="001414EF">
        <w:t>ine the adv</w:t>
      </w:r>
      <w:r w:rsidR="005663FD">
        <w:t>ertising and marketing program</w:t>
      </w:r>
      <w:r w:rsidRPr="001414EF">
        <w:t>.</w:t>
      </w:r>
    </w:p>
    <w:p w14:paraId="2BFC5983" w14:textId="77777777" w:rsidR="009223FB" w:rsidRPr="00B106F4" w:rsidRDefault="009223FB" w:rsidP="00602A07">
      <w:pPr>
        <w:pStyle w:val="Lista"/>
      </w:pPr>
      <w:r w:rsidRPr="00B106F4">
        <w:rPr>
          <w:color w:val="000000"/>
        </w:rPr>
        <w:t xml:space="preserve">The </w:t>
      </w:r>
      <w:r w:rsidR="00F57D6E">
        <w:rPr>
          <w:color w:val="000000"/>
        </w:rPr>
        <w:t>Franchisee</w:t>
      </w:r>
      <w:r w:rsidRPr="00B106F4">
        <w:rPr>
          <w:color w:val="000000"/>
        </w:rPr>
        <w:t xml:space="preserve"> will join in and promote all advertising and marketing initiatives</w:t>
      </w:r>
      <w:r w:rsidR="001D4EC5">
        <w:rPr>
          <w:color w:val="000000"/>
        </w:rPr>
        <w:t xml:space="preserve"> of the Franchisor.</w:t>
      </w:r>
    </w:p>
    <w:p w14:paraId="0B02C4F8" w14:textId="77777777" w:rsidR="009223FB" w:rsidRPr="00B106F4" w:rsidRDefault="009223FB" w:rsidP="00602A07">
      <w:pPr>
        <w:pStyle w:val="Lista"/>
      </w:pPr>
      <w:r w:rsidRPr="00B106F4">
        <w:rPr>
          <w:color w:val="000000"/>
        </w:rPr>
        <w:t xml:space="preserve">The </w:t>
      </w:r>
      <w:r w:rsidR="00F57D6E">
        <w:rPr>
          <w:color w:val="000000"/>
        </w:rPr>
        <w:t>Franchisee</w:t>
      </w:r>
      <w:r w:rsidRPr="00B106F4">
        <w:rPr>
          <w:color w:val="000000"/>
        </w:rPr>
        <w:t xml:space="preserve"> will pay into the advertising and marketing fund its contribution as and when due as set out in the </w:t>
      </w:r>
      <w:r w:rsidR="00F73250">
        <w:rPr>
          <w:color w:val="000000"/>
        </w:rPr>
        <w:t>Schedule</w:t>
      </w:r>
      <w:r w:rsidRPr="00B106F4">
        <w:rPr>
          <w:color w:val="000000"/>
        </w:rPr>
        <w:t>.</w:t>
      </w:r>
    </w:p>
    <w:p w14:paraId="044B116C" w14:textId="77777777" w:rsidR="009223FB" w:rsidRPr="001D4EC5" w:rsidRDefault="009223FB" w:rsidP="00602A07">
      <w:pPr>
        <w:pStyle w:val="Lista"/>
      </w:pPr>
      <w:r w:rsidRPr="00B106F4">
        <w:rPr>
          <w:color w:val="000000"/>
        </w:rPr>
        <w:t>The fund will be governed by the provisions of the franchising code.</w:t>
      </w:r>
    </w:p>
    <w:p w14:paraId="4EE81FF8" w14:textId="77777777" w:rsidR="001D4EC5" w:rsidRPr="00B106F4" w:rsidRDefault="001D4EC5" w:rsidP="00602A07">
      <w:pPr>
        <w:pStyle w:val="Lista"/>
      </w:pPr>
      <w:r>
        <w:rPr>
          <w:color w:val="000000"/>
        </w:rPr>
        <w:t>The Franchisee may also undertake at its own expense, its own independent advertising and marketing subject to the prior written approval of the Franchisor</w:t>
      </w:r>
      <w:r w:rsidRPr="00B106F4">
        <w:rPr>
          <w:color w:val="000000"/>
        </w:rPr>
        <w:t>.</w:t>
      </w:r>
    </w:p>
    <w:p w14:paraId="3A1F4EBA" w14:textId="77777777" w:rsidR="009223FB" w:rsidRPr="00B106F4" w:rsidRDefault="009223FB" w:rsidP="00B106F4">
      <w:pPr>
        <w:spacing w:before="120" w:after="120"/>
        <w:jc w:val="both"/>
        <w:rPr>
          <w:rFonts w:cs="Arial"/>
          <w:szCs w:val="22"/>
        </w:rPr>
      </w:pPr>
    </w:p>
    <w:p w14:paraId="5E1C030B" w14:textId="77777777" w:rsidR="009223FB" w:rsidRPr="00B106F4" w:rsidRDefault="009223FB" w:rsidP="00146D39">
      <w:pPr>
        <w:pStyle w:val="Heading"/>
      </w:pPr>
      <w:bookmarkStart w:id="54" w:name="_Toc528245843"/>
      <w:bookmarkStart w:id="55" w:name="_Toc17374263"/>
      <w:r w:rsidRPr="00B106F4">
        <w:t>Confidential information</w:t>
      </w:r>
      <w:bookmarkEnd w:id="54"/>
      <w:bookmarkEnd w:id="55"/>
    </w:p>
    <w:p w14:paraId="6A31EB5B" w14:textId="2707A888" w:rsidR="009223FB" w:rsidRPr="00DE6DEA" w:rsidRDefault="009223FB" w:rsidP="00DE6DEA">
      <w:pPr>
        <w:pStyle w:val="Paragraph"/>
      </w:pPr>
      <w:r w:rsidRPr="00B106F4">
        <w:t xml:space="preserve">The </w:t>
      </w:r>
      <w:r w:rsidR="00F57D6E">
        <w:t>Franchisee</w:t>
      </w:r>
      <w:r w:rsidRPr="00B106F4">
        <w:t xml:space="preserve">, the principals and the nominated representative </w:t>
      </w:r>
      <w:r w:rsidR="004916CD" w:rsidRPr="00B106F4">
        <w:t xml:space="preserve">shall always keep the confidential information </w:t>
      </w:r>
      <w:r w:rsidR="007A5AA0" w:rsidRPr="00B106F4">
        <w:t>confidential.</w:t>
      </w:r>
      <w:r w:rsidRPr="00B106F4">
        <w:t xml:space="preserve"> They will ensure that the employees of the franchise comply with this requirement, and that all employment </w:t>
      </w:r>
      <w:r w:rsidR="00F57D6E">
        <w:t>Agreement</w:t>
      </w:r>
      <w:r w:rsidRPr="00B106F4">
        <w:t>s contain a confidentially clause.</w:t>
      </w:r>
    </w:p>
    <w:p w14:paraId="181EDF32" w14:textId="77777777" w:rsidR="009223FB" w:rsidRPr="00B106F4" w:rsidRDefault="009223FB" w:rsidP="00146D39">
      <w:pPr>
        <w:pStyle w:val="Heading"/>
      </w:pPr>
      <w:bookmarkStart w:id="56" w:name="_Toc528245844"/>
      <w:bookmarkStart w:id="57" w:name="_Ref3803596"/>
      <w:bookmarkStart w:id="58" w:name="_Toc17374264"/>
      <w:r w:rsidRPr="00B106F4">
        <w:t>Business name</w:t>
      </w:r>
      <w:bookmarkEnd w:id="56"/>
      <w:bookmarkEnd w:id="57"/>
      <w:bookmarkEnd w:id="58"/>
    </w:p>
    <w:p w14:paraId="73655289" w14:textId="3124B171" w:rsidR="009223FB" w:rsidRPr="00B106F4" w:rsidRDefault="009223FB" w:rsidP="00880B7E">
      <w:pPr>
        <w:pStyle w:val="Lista"/>
        <w:numPr>
          <w:ilvl w:val="1"/>
          <w:numId w:val="13"/>
        </w:numPr>
      </w:pPr>
      <w:r w:rsidRPr="001414EF">
        <w:t xml:space="preserve">The </w:t>
      </w:r>
      <w:r w:rsidR="00F57D6E">
        <w:t>Franchisee</w:t>
      </w:r>
      <w:r w:rsidRPr="001414EF">
        <w:t xml:space="preserve"> shall conduct the franchised business under the </w:t>
      </w:r>
      <w:r w:rsidR="00E46676">
        <w:t>B</w:t>
      </w:r>
      <w:r w:rsidRPr="001414EF">
        <w:t xml:space="preserve">usiness </w:t>
      </w:r>
      <w:r w:rsidR="00E46676">
        <w:t>N</w:t>
      </w:r>
      <w:r w:rsidRPr="001414EF">
        <w:t xml:space="preserve">ame set out </w:t>
      </w:r>
      <w:r w:rsidR="00E46676">
        <w:t xml:space="preserve">at item 1 </w:t>
      </w:r>
      <w:r w:rsidRPr="001414EF">
        <w:t xml:space="preserve">in the </w:t>
      </w:r>
      <w:r w:rsidR="00DE6DEA">
        <w:t>Schedule</w:t>
      </w:r>
      <w:r w:rsidR="00DE6DEA" w:rsidRPr="001414EF">
        <w:t xml:space="preserve"> but</w:t>
      </w:r>
      <w:r w:rsidRPr="001414EF">
        <w:t xml:space="preserve"> shall in all things and on all documents clearly indicate that the franchise business is a business owned and operated independently of the </w:t>
      </w:r>
      <w:r w:rsidR="00F57D6E">
        <w:t>Franchisor</w:t>
      </w:r>
      <w:r w:rsidRPr="001414EF">
        <w:t>.</w:t>
      </w:r>
    </w:p>
    <w:p w14:paraId="111C35A7" w14:textId="41165A09" w:rsidR="009223FB" w:rsidRPr="00A17433" w:rsidRDefault="009779D9" w:rsidP="00720DAE">
      <w:pPr>
        <w:pStyle w:val="Lista"/>
      </w:pPr>
      <w:r w:rsidRPr="00B106F4">
        <w:rPr>
          <w:color w:val="000000"/>
        </w:rPr>
        <w:t xml:space="preserve">The </w:t>
      </w:r>
      <w:r w:rsidR="00E46676">
        <w:rPr>
          <w:color w:val="000000"/>
        </w:rPr>
        <w:t>B</w:t>
      </w:r>
      <w:r w:rsidRPr="00B106F4">
        <w:rPr>
          <w:color w:val="000000"/>
        </w:rPr>
        <w:t xml:space="preserve">usiness </w:t>
      </w:r>
      <w:r w:rsidR="00E46676">
        <w:rPr>
          <w:color w:val="000000"/>
        </w:rPr>
        <w:t>N</w:t>
      </w:r>
      <w:r w:rsidRPr="00B106F4">
        <w:rPr>
          <w:color w:val="000000"/>
        </w:rPr>
        <w:t xml:space="preserve">ame </w:t>
      </w:r>
      <w:r w:rsidR="004916CD" w:rsidRPr="00B106F4">
        <w:rPr>
          <w:color w:val="000000"/>
        </w:rPr>
        <w:t>always</w:t>
      </w:r>
      <w:r w:rsidRPr="00B106F4">
        <w:rPr>
          <w:color w:val="000000"/>
        </w:rPr>
        <w:t xml:space="preserve"> remains the property of the </w:t>
      </w:r>
      <w:r w:rsidR="00F57D6E">
        <w:rPr>
          <w:color w:val="000000"/>
        </w:rPr>
        <w:t>Franchisor</w:t>
      </w:r>
      <w:r w:rsidRPr="00B106F4">
        <w:rPr>
          <w:color w:val="000000"/>
        </w:rPr>
        <w:t xml:space="preserve"> and is only available for use by the </w:t>
      </w:r>
      <w:r w:rsidR="00F57D6E">
        <w:rPr>
          <w:color w:val="000000"/>
        </w:rPr>
        <w:t>Franchisee</w:t>
      </w:r>
      <w:r w:rsidRPr="00B106F4">
        <w:rPr>
          <w:color w:val="000000"/>
        </w:rPr>
        <w:t xml:space="preserve"> during the currency of this franchise. The </w:t>
      </w:r>
      <w:r w:rsidR="00F57D6E">
        <w:rPr>
          <w:color w:val="000000"/>
        </w:rPr>
        <w:t>Franchisee</w:t>
      </w:r>
      <w:r w:rsidRPr="00B106F4">
        <w:rPr>
          <w:color w:val="000000"/>
        </w:rPr>
        <w:t xml:space="preserve"> will provide the </w:t>
      </w:r>
      <w:r w:rsidR="00F57D6E">
        <w:rPr>
          <w:color w:val="000000"/>
        </w:rPr>
        <w:t>Franchisor</w:t>
      </w:r>
      <w:r w:rsidRPr="00B106F4">
        <w:rPr>
          <w:color w:val="000000"/>
        </w:rPr>
        <w:t xml:space="preserve"> with the ASIC key for the </w:t>
      </w:r>
      <w:r w:rsidR="00E46676">
        <w:rPr>
          <w:color w:val="000000"/>
        </w:rPr>
        <w:t>B</w:t>
      </w:r>
      <w:r w:rsidRPr="00B106F4">
        <w:rPr>
          <w:color w:val="000000"/>
        </w:rPr>
        <w:t xml:space="preserve">usiness </w:t>
      </w:r>
      <w:r w:rsidR="00E46676">
        <w:rPr>
          <w:color w:val="000000"/>
        </w:rPr>
        <w:t>N</w:t>
      </w:r>
      <w:r w:rsidRPr="00B106F4">
        <w:rPr>
          <w:color w:val="000000"/>
        </w:rPr>
        <w:t xml:space="preserve">ame and authorises the </w:t>
      </w:r>
      <w:r w:rsidR="00F57D6E">
        <w:rPr>
          <w:color w:val="000000"/>
        </w:rPr>
        <w:t>Franchisor</w:t>
      </w:r>
      <w:r w:rsidRPr="00B106F4">
        <w:rPr>
          <w:color w:val="000000"/>
        </w:rPr>
        <w:t xml:space="preserve"> to utilise such key for the purpose of cancelling the registration of the </w:t>
      </w:r>
      <w:r w:rsidR="00F57D6E">
        <w:rPr>
          <w:color w:val="000000"/>
        </w:rPr>
        <w:t>Franchisee</w:t>
      </w:r>
      <w:r w:rsidRPr="00B106F4">
        <w:rPr>
          <w:color w:val="000000"/>
        </w:rPr>
        <w:t xml:space="preserve"> as proprietor of the business name and registering the </w:t>
      </w:r>
      <w:r w:rsidR="00F57D6E">
        <w:rPr>
          <w:color w:val="000000"/>
        </w:rPr>
        <w:t>Franchisor</w:t>
      </w:r>
      <w:r w:rsidRPr="00B106F4">
        <w:rPr>
          <w:color w:val="000000"/>
        </w:rPr>
        <w:t xml:space="preserve"> as proprietor of the business name in the event that the </w:t>
      </w:r>
      <w:r w:rsidR="00F57D6E">
        <w:rPr>
          <w:color w:val="000000"/>
        </w:rPr>
        <w:t>Franchisor</w:t>
      </w:r>
      <w:r w:rsidRPr="00B106F4">
        <w:rPr>
          <w:color w:val="000000"/>
        </w:rPr>
        <w:t xml:space="preserve"> becomes entitled to do so under the provisions hereof.</w:t>
      </w:r>
    </w:p>
    <w:p w14:paraId="02430018" w14:textId="51C60C2B" w:rsidR="00A17433" w:rsidRPr="00B106F4" w:rsidRDefault="00A17433" w:rsidP="00720DAE">
      <w:pPr>
        <w:pStyle w:val="Lista"/>
      </w:pPr>
      <w:r>
        <w:rPr>
          <w:color w:val="000000"/>
        </w:rPr>
        <w:t xml:space="preserve">If the Franchisee is a company, it must not use any combination or derivative of the </w:t>
      </w:r>
      <w:r w:rsidR="00E46676">
        <w:rPr>
          <w:color w:val="000000"/>
        </w:rPr>
        <w:t>B</w:t>
      </w:r>
      <w:r>
        <w:rPr>
          <w:color w:val="000000"/>
        </w:rPr>
        <w:t xml:space="preserve">usiness </w:t>
      </w:r>
      <w:r w:rsidR="00E46676">
        <w:rPr>
          <w:color w:val="000000"/>
        </w:rPr>
        <w:t>N</w:t>
      </w:r>
      <w:r>
        <w:rPr>
          <w:color w:val="000000"/>
        </w:rPr>
        <w:t xml:space="preserve">ame set out in the Schedule or any other word or name that is </w:t>
      </w:r>
      <w:r w:rsidR="000723A0">
        <w:rPr>
          <w:color w:val="000000"/>
        </w:rPr>
        <w:t>like</w:t>
      </w:r>
      <w:r>
        <w:rPr>
          <w:color w:val="000000"/>
        </w:rPr>
        <w:t xml:space="preserve"> the </w:t>
      </w:r>
      <w:r w:rsidR="00E46676">
        <w:rPr>
          <w:color w:val="000000"/>
        </w:rPr>
        <w:t>B</w:t>
      </w:r>
      <w:r>
        <w:rPr>
          <w:color w:val="000000"/>
        </w:rPr>
        <w:t xml:space="preserve">usiness </w:t>
      </w:r>
      <w:r w:rsidR="00E46676">
        <w:rPr>
          <w:color w:val="000000"/>
        </w:rPr>
        <w:t>N</w:t>
      </w:r>
      <w:r>
        <w:rPr>
          <w:color w:val="000000"/>
        </w:rPr>
        <w:t>ame in its company name.</w:t>
      </w:r>
    </w:p>
    <w:p w14:paraId="5F674393" w14:textId="77777777" w:rsidR="009223FB" w:rsidRPr="00B106F4" w:rsidRDefault="009223FB" w:rsidP="00B106F4">
      <w:pPr>
        <w:spacing w:before="120" w:after="120"/>
        <w:jc w:val="both"/>
        <w:rPr>
          <w:rFonts w:cs="Arial"/>
          <w:szCs w:val="22"/>
        </w:rPr>
      </w:pPr>
    </w:p>
    <w:p w14:paraId="17985AB7" w14:textId="77777777" w:rsidR="009D08EB" w:rsidRPr="009D08EB" w:rsidRDefault="009D08EB" w:rsidP="00146D39">
      <w:pPr>
        <w:pStyle w:val="Heading"/>
      </w:pPr>
      <w:bookmarkStart w:id="59" w:name="_Toc17374265"/>
      <w:bookmarkStart w:id="60" w:name="_Toc528245845"/>
      <w:r>
        <w:rPr>
          <w:lang w:val="en-AU"/>
        </w:rPr>
        <w:t>Intellectual Property</w:t>
      </w:r>
      <w:bookmarkEnd w:id="59"/>
    </w:p>
    <w:p w14:paraId="4ADCCFB5" w14:textId="77777777" w:rsidR="009D08EB" w:rsidRDefault="009D08EB" w:rsidP="009D08EB">
      <w:pPr>
        <w:pStyle w:val="Lista"/>
        <w:numPr>
          <w:ilvl w:val="1"/>
          <w:numId w:val="30"/>
        </w:numPr>
      </w:pPr>
      <w:r>
        <w:t xml:space="preserve">The Franchisor is the owner or licensee with the rights to use and sublicence the Intellectual Property and nothing in this Agreement has the effect of </w:t>
      </w:r>
      <w:r>
        <w:lastRenderedPageBreak/>
        <w:t xml:space="preserve">transferring any ownership rights in the Intellectual Property to the Franchisee. </w:t>
      </w:r>
    </w:p>
    <w:p w14:paraId="1419398F" w14:textId="77777777" w:rsidR="009D08EB" w:rsidRDefault="009D08EB" w:rsidP="009D08EB">
      <w:pPr>
        <w:pStyle w:val="Lista"/>
        <w:numPr>
          <w:ilvl w:val="1"/>
          <w:numId w:val="13"/>
        </w:numPr>
      </w:pPr>
      <w:r>
        <w:t xml:space="preserve">The Franchisee acknowledges that it has no ownership rights (whether at law or in equity) whatsoever in the Intellectual Property. </w:t>
      </w:r>
    </w:p>
    <w:p w14:paraId="26C1DE85" w14:textId="77777777" w:rsidR="009D08EB" w:rsidRDefault="009D08EB" w:rsidP="009D08EB">
      <w:pPr>
        <w:pStyle w:val="Lista"/>
        <w:numPr>
          <w:ilvl w:val="1"/>
          <w:numId w:val="13"/>
        </w:numPr>
      </w:pPr>
      <w:r>
        <w:t xml:space="preserve">The Franchisee must: </w:t>
      </w:r>
    </w:p>
    <w:p w14:paraId="7682574D" w14:textId="77777777" w:rsidR="009D08EB" w:rsidRDefault="009D08EB" w:rsidP="009D08EB">
      <w:pPr>
        <w:pStyle w:val="Listi"/>
        <w:numPr>
          <w:ilvl w:val="2"/>
          <w:numId w:val="13"/>
        </w:numPr>
      </w:pPr>
      <w:r>
        <w:t>use the Intellectual Property only as authorised by the Franchisor and must not do anything that may encumber or otherwise prejudice the ownership of the Intellectual Property, the goodwill or reputation; and</w:t>
      </w:r>
    </w:p>
    <w:p w14:paraId="015C0DA7" w14:textId="0EF967A7" w:rsidR="009D08EB" w:rsidRDefault="009D08EB" w:rsidP="009D08EB">
      <w:pPr>
        <w:pStyle w:val="Listi"/>
        <w:numPr>
          <w:ilvl w:val="2"/>
          <w:numId w:val="13"/>
        </w:numPr>
      </w:pPr>
      <w:r>
        <w:t xml:space="preserve">not use any other </w:t>
      </w:r>
      <w:r w:rsidR="00AB2076">
        <w:t>trademarks</w:t>
      </w:r>
      <w:r>
        <w:t xml:space="preserve"> or style in connection with the operation of the Franchise except as expressly provided by the Franchisor. </w:t>
      </w:r>
    </w:p>
    <w:p w14:paraId="438469B4" w14:textId="749E53BC" w:rsidR="009D08EB" w:rsidRDefault="009D08EB" w:rsidP="009D08EB">
      <w:pPr>
        <w:pStyle w:val="Lista"/>
        <w:numPr>
          <w:ilvl w:val="1"/>
          <w:numId w:val="13"/>
        </w:numPr>
      </w:pPr>
      <w:r>
        <w:t xml:space="preserve">The Franchisee must notify the Franchisor immediately if it becomes aware of any infringement or suspected infringement of the Intellectual Property or any claim by another person that the Intellectual Property infringes any </w:t>
      </w:r>
      <w:r w:rsidR="00AB2076">
        <w:t>third-party</w:t>
      </w:r>
      <w:r>
        <w:t xml:space="preserve"> rights. </w:t>
      </w:r>
    </w:p>
    <w:p w14:paraId="49D7F469" w14:textId="77777777" w:rsidR="009D08EB" w:rsidRDefault="009D08EB" w:rsidP="009D08EB">
      <w:pPr>
        <w:pStyle w:val="Lista"/>
        <w:numPr>
          <w:ilvl w:val="1"/>
          <w:numId w:val="13"/>
        </w:numPr>
      </w:pPr>
      <w:r>
        <w:t xml:space="preserve">The Franchisor will at its sole discretion and at its own cost take such steps as it considers necessary to protect the Intellectual Property from infringement. </w:t>
      </w:r>
    </w:p>
    <w:p w14:paraId="7CC83329" w14:textId="77777777" w:rsidR="009D08EB" w:rsidRDefault="009D08EB" w:rsidP="009D08EB">
      <w:pPr>
        <w:pStyle w:val="Lista"/>
        <w:numPr>
          <w:ilvl w:val="1"/>
          <w:numId w:val="13"/>
        </w:numPr>
      </w:pPr>
      <w:r>
        <w:t>The Franchisee must, if required by the Franchisor, provide such reasonable assistance as may be required to assist in enforcing the Franchisor’s rights in the Intellectual Property or defending such rights.</w:t>
      </w:r>
    </w:p>
    <w:p w14:paraId="275FB5FD" w14:textId="77777777" w:rsidR="009223FB" w:rsidRPr="00B106F4" w:rsidRDefault="009223FB" w:rsidP="00146D39">
      <w:pPr>
        <w:pStyle w:val="Heading"/>
      </w:pPr>
      <w:bookmarkStart w:id="61" w:name="_Toc17374266"/>
      <w:r w:rsidRPr="00B106F4">
        <w:t>Manual</w:t>
      </w:r>
      <w:bookmarkEnd w:id="60"/>
      <w:bookmarkEnd w:id="61"/>
    </w:p>
    <w:p w14:paraId="1DD57BC3" w14:textId="2E49F2C4" w:rsidR="009223FB" w:rsidRPr="00116DEA" w:rsidRDefault="009223FB" w:rsidP="00720DAE">
      <w:pPr>
        <w:pStyle w:val="Paragraph"/>
      </w:pPr>
      <w:r w:rsidRPr="00116DEA">
        <w:t xml:space="preserve">The </w:t>
      </w:r>
      <w:r w:rsidR="00F57D6E">
        <w:t>Franchisee</w:t>
      </w:r>
      <w:r w:rsidRPr="00116DEA">
        <w:t xml:space="preserve"> acknowledges that the provisions of the </w:t>
      </w:r>
      <w:r w:rsidR="00D025B6">
        <w:t>M</w:t>
      </w:r>
      <w:r w:rsidRPr="00116DEA">
        <w:t xml:space="preserve">anual as amended from time to time will bind </w:t>
      </w:r>
      <w:r w:rsidR="00D025B6">
        <w:t>the Franchisee</w:t>
      </w:r>
      <w:r w:rsidRPr="00116DEA">
        <w:t xml:space="preserve"> and that </w:t>
      </w:r>
      <w:r w:rsidR="00D025B6">
        <w:t>the Manual</w:t>
      </w:r>
      <w:r w:rsidRPr="00116DEA">
        <w:t xml:space="preserve"> </w:t>
      </w:r>
      <w:r w:rsidR="00F315E7" w:rsidRPr="00116DEA">
        <w:t xml:space="preserve">always remains the property of the </w:t>
      </w:r>
      <w:r w:rsidR="00EA3C8F" w:rsidRPr="00116DEA">
        <w:t>Franchisor.</w:t>
      </w:r>
    </w:p>
    <w:p w14:paraId="21F99AF1" w14:textId="77777777" w:rsidR="009223FB" w:rsidRPr="00B106F4" w:rsidRDefault="009223FB" w:rsidP="00B106F4">
      <w:pPr>
        <w:spacing w:before="120" w:after="120"/>
        <w:jc w:val="both"/>
        <w:rPr>
          <w:rFonts w:cs="Arial"/>
          <w:szCs w:val="22"/>
        </w:rPr>
      </w:pPr>
    </w:p>
    <w:p w14:paraId="7FB9E4BE" w14:textId="77777777" w:rsidR="00BD338E" w:rsidRPr="00972650" w:rsidRDefault="00BD338E" w:rsidP="00146D39">
      <w:pPr>
        <w:pStyle w:val="Heading"/>
      </w:pPr>
      <w:bookmarkStart w:id="62" w:name="_Toc17374267"/>
      <w:bookmarkStart w:id="63" w:name="_Toc528245846"/>
      <w:r>
        <w:rPr>
          <w:lang w:val="en-AU"/>
        </w:rPr>
        <w:t>Breach Fees</w:t>
      </w:r>
      <w:bookmarkEnd w:id="62"/>
    </w:p>
    <w:p w14:paraId="19893B05" w14:textId="77777777" w:rsidR="001F4255" w:rsidRDefault="001F4255" w:rsidP="006D0FCB">
      <w:pPr>
        <w:pStyle w:val="Lista"/>
        <w:numPr>
          <w:ilvl w:val="0"/>
          <w:numId w:val="0"/>
        </w:numPr>
        <w:ind w:left="567"/>
      </w:pPr>
      <w:r>
        <w:t>Notwithstanding any other provision of this Agreement, if the Franchisee is in default under this Agreement, the Franchisor may issue the Franchisee with</w:t>
      </w:r>
      <w:r w:rsidR="006D0FCB">
        <w:t xml:space="preserve"> </w:t>
      </w:r>
      <w:r>
        <w:t>an on the spot Breach Fee which may be retained from any money owing to the Franchisee</w:t>
      </w:r>
      <w:r w:rsidR="006D0FCB">
        <w:t>.</w:t>
      </w:r>
    </w:p>
    <w:p w14:paraId="40A9FB2B" w14:textId="77777777" w:rsidR="001F4255" w:rsidRPr="00BD338E" w:rsidRDefault="001F4255" w:rsidP="001F4255">
      <w:pPr>
        <w:pStyle w:val="Lista"/>
        <w:numPr>
          <w:ilvl w:val="0"/>
          <w:numId w:val="0"/>
        </w:numPr>
        <w:ind w:left="567"/>
      </w:pPr>
    </w:p>
    <w:p w14:paraId="54157DFB" w14:textId="77777777" w:rsidR="004715FF" w:rsidRPr="004715FF" w:rsidRDefault="004715FF" w:rsidP="00146D39">
      <w:pPr>
        <w:pStyle w:val="Heading"/>
      </w:pPr>
      <w:bookmarkStart w:id="64" w:name="_Toc17374268"/>
      <w:r>
        <w:rPr>
          <w:lang w:val="en-AU"/>
        </w:rPr>
        <w:t>Liquidated Damages</w:t>
      </w:r>
      <w:bookmarkEnd w:id="64"/>
    </w:p>
    <w:p w14:paraId="578EEC76" w14:textId="0483F6A7" w:rsidR="004715FF" w:rsidRDefault="004715FF" w:rsidP="004715FF">
      <w:pPr>
        <w:pStyle w:val="Lista"/>
        <w:numPr>
          <w:ilvl w:val="0"/>
          <w:numId w:val="0"/>
        </w:numPr>
        <w:ind w:left="567"/>
      </w:pPr>
      <w:r>
        <w:t xml:space="preserve">In addition to the liquidated damages payable by the Franchisee pursuant to clause </w:t>
      </w:r>
      <w:r>
        <w:fldChar w:fldCharType="begin"/>
      </w:r>
      <w:r>
        <w:instrText xml:space="preserve"> REF _Ref1119680 \r \h </w:instrText>
      </w:r>
      <w:r>
        <w:fldChar w:fldCharType="separate"/>
      </w:r>
      <w:r w:rsidR="00BD4CAC">
        <w:t>5</w:t>
      </w:r>
      <w:r>
        <w:fldChar w:fldCharType="end"/>
      </w:r>
      <w:r>
        <w:t xml:space="preserve"> and clause </w:t>
      </w:r>
      <w:r>
        <w:fldChar w:fldCharType="begin"/>
      </w:r>
      <w:r>
        <w:instrText xml:space="preserve"> REF _Ref1119724 \r \h </w:instrText>
      </w:r>
      <w:r>
        <w:fldChar w:fldCharType="separate"/>
      </w:r>
      <w:r w:rsidR="00BD4CAC">
        <w:t>24</w:t>
      </w:r>
      <w:r>
        <w:fldChar w:fldCharType="end"/>
      </w:r>
      <w:r>
        <w:t>, the Franchisee agrees to pay the Daily Liquidated Damages set out in the Schedule as a genuine and predetermined quantification of the loss suffered for each day the Franchisee:</w:t>
      </w:r>
    </w:p>
    <w:p w14:paraId="21124263" w14:textId="7FB0E86C" w:rsidR="004715FF" w:rsidRDefault="004715FF" w:rsidP="009D08EB">
      <w:pPr>
        <w:pStyle w:val="Lista"/>
        <w:numPr>
          <w:ilvl w:val="1"/>
          <w:numId w:val="29"/>
        </w:numPr>
      </w:pPr>
      <w:r>
        <w:t xml:space="preserve">fails to return </w:t>
      </w:r>
      <w:r w:rsidR="00703537">
        <w:t>Cl</w:t>
      </w:r>
      <w:r>
        <w:t xml:space="preserve">ient files, documents, PINs, passwords and keys as directed by the Franchisor in accordance with clause </w:t>
      </w:r>
      <w:r>
        <w:fldChar w:fldCharType="begin"/>
      </w:r>
      <w:r>
        <w:instrText xml:space="preserve"> REF _Ref1120041 \r \h </w:instrText>
      </w:r>
      <w:r>
        <w:fldChar w:fldCharType="separate"/>
      </w:r>
      <w:r w:rsidR="00BD4CAC">
        <w:t>23</w:t>
      </w:r>
      <w:r>
        <w:fldChar w:fldCharType="end"/>
      </w:r>
      <w:r>
        <w:fldChar w:fldCharType="begin"/>
      </w:r>
      <w:r>
        <w:instrText xml:space="preserve"> REF _Ref1120045 \r \h </w:instrText>
      </w:r>
      <w:r>
        <w:fldChar w:fldCharType="separate"/>
      </w:r>
      <w:r w:rsidR="00BD4CAC">
        <w:t>(f)</w:t>
      </w:r>
      <w:r>
        <w:fldChar w:fldCharType="end"/>
      </w:r>
      <w:r>
        <w:t>; or</w:t>
      </w:r>
    </w:p>
    <w:p w14:paraId="5489896F" w14:textId="3D0E2A63" w:rsidR="004715FF" w:rsidRDefault="004715FF" w:rsidP="009D08EB">
      <w:pPr>
        <w:pStyle w:val="Lista"/>
        <w:numPr>
          <w:ilvl w:val="1"/>
          <w:numId w:val="29"/>
        </w:numPr>
      </w:pPr>
      <w:r>
        <w:lastRenderedPageBreak/>
        <w:t>abando</w:t>
      </w:r>
      <w:r w:rsidR="00703537">
        <w:t xml:space="preserve">ns, ceases, refuses or is otherwise unable to service a Client as set out in clause </w:t>
      </w:r>
      <w:r w:rsidR="00703537">
        <w:fldChar w:fldCharType="begin"/>
      </w:r>
      <w:r w:rsidR="00703537">
        <w:instrText xml:space="preserve"> REF _Ref1120165 \r \h </w:instrText>
      </w:r>
      <w:r w:rsidR="00703537">
        <w:fldChar w:fldCharType="separate"/>
      </w:r>
      <w:r w:rsidR="00BD4CAC">
        <w:t>40</w:t>
      </w:r>
      <w:r w:rsidR="00703537">
        <w:fldChar w:fldCharType="end"/>
      </w:r>
      <w:r w:rsidR="00703537">
        <w:t>(g) until the Franchisor can make permanent arrangements for another franchisee to perform the services for that Client</w:t>
      </w:r>
      <w:r w:rsidR="003F54D4">
        <w:t>.</w:t>
      </w:r>
    </w:p>
    <w:p w14:paraId="3B6A4D61" w14:textId="77777777" w:rsidR="003F54D4" w:rsidRPr="004715FF" w:rsidRDefault="003F54D4" w:rsidP="003F54D4">
      <w:pPr>
        <w:pStyle w:val="Lista"/>
        <w:numPr>
          <w:ilvl w:val="0"/>
          <w:numId w:val="0"/>
        </w:numPr>
        <w:ind w:left="1134"/>
      </w:pPr>
    </w:p>
    <w:p w14:paraId="782744D9" w14:textId="77777777" w:rsidR="00BD338E" w:rsidRPr="00972650" w:rsidRDefault="00BD338E" w:rsidP="00146D39">
      <w:pPr>
        <w:pStyle w:val="Heading"/>
      </w:pPr>
      <w:bookmarkStart w:id="65" w:name="_Toc17374269"/>
      <w:r>
        <w:rPr>
          <w:lang w:val="en-AU"/>
        </w:rPr>
        <w:t>Termination Fees</w:t>
      </w:r>
      <w:bookmarkEnd w:id="65"/>
    </w:p>
    <w:p w14:paraId="15892508" w14:textId="77777777" w:rsidR="00972650" w:rsidRDefault="00BD4F23" w:rsidP="00972650">
      <w:pPr>
        <w:pStyle w:val="Paragraph"/>
      </w:pPr>
      <w:r>
        <w:t>If this Agreement is terminated prior to expiry of the Term for any reason, the Franchisee must pay the Franchisor the Termination Fee in the date of termination.</w:t>
      </w:r>
    </w:p>
    <w:p w14:paraId="495E6279" w14:textId="77777777" w:rsidR="00BD4F23" w:rsidRDefault="00BD4F23" w:rsidP="00972650">
      <w:pPr>
        <w:pStyle w:val="Paragraph"/>
      </w:pPr>
    </w:p>
    <w:p w14:paraId="44F48922" w14:textId="77777777" w:rsidR="007A5183" w:rsidRPr="007A5183" w:rsidRDefault="007A5183" w:rsidP="00146D39">
      <w:pPr>
        <w:pStyle w:val="Heading"/>
      </w:pPr>
      <w:bookmarkStart w:id="66" w:name="_Toc17374270"/>
      <w:r>
        <w:rPr>
          <w:lang w:val="en-AU"/>
        </w:rPr>
        <w:t>Not to subcontract</w:t>
      </w:r>
      <w:bookmarkEnd w:id="66"/>
    </w:p>
    <w:p w14:paraId="743DBAA2" w14:textId="77777777" w:rsidR="007A5183" w:rsidRDefault="007A5183" w:rsidP="007A5183">
      <w:pPr>
        <w:pStyle w:val="Paragraph"/>
      </w:pPr>
      <w:r>
        <w:t>The Franchisee must not subcontract any of its obligations under this Agreement without the prior written consent of the Franchisor which may be refused or granted on such terms and conditions as the Franchisor determines in its absolute discretion.</w:t>
      </w:r>
    </w:p>
    <w:p w14:paraId="7F2DDE85" w14:textId="77777777" w:rsidR="007A5183" w:rsidRDefault="007A5183" w:rsidP="007A5183">
      <w:pPr>
        <w:pStyle w:val="Paragraph"/>
      </w:pPr>
      <w:r>
        <w:t xml:space="preserve"> </w:t>
      </w:r>
    </w:p>
    <w:p w14:paraId="1DBE9652" w14:textId="77777777" w:rsidR="009223FB" w:rsidRPr="00B106F4" w:rsidRDefault="009223FB" w:rsidP="00146D39">
      <w:pPr>
        <w:pStyle w:val="Heading"/>
      </w:pPr>
      <w:bookmarkStart w:id="67" w:name="_Toc17374271"/>
      <w:r w:rsidRPr="00B106F4">
        <w:t xml:space="preserve">Sale by </w:t>
      </w:r>
      <w:r w:rsidR="00F57D6E">
        <w:t>Franchisor</w:t>
      </w:r>
      <w:bookmarkEnd w:id="63"/>
      <w:bookmarkEnd w:id="67"/>
    </w:p>
    <w:p w14:paraId="339980F6" w14:textId="77777777" w:rsidR="009223FB" w:rsidRPr="00B106F4" w:rsidRDefault="009223FB" w:rsidP="00720DAE">
      <w:pPr>
        <w:pStyle w:val="Paragraph"/>
      </w:pPr>
      <w:r w:rsidRPr="00B106F4">
        <w:t xml:space="preserve">The </w:t>
      </w:r>
      <w:r w:rsidR="00F57D6E">
        <w:t>Franchisor</w:t>
      </w:r>
      <w:r w:rsidRPr="00B106F4">
        <w:t xml:space="preserve"> may sell or otherwise deal with the franchise system, and its rights and obligations hereunder, at any time provided that it ensures that the incoming </w:t>
      </w:r>
      <w:r w:rsidR="00F57D6E">
        <w:t>Franchisor</w:t>
      </w:r>
      <w:r w:rsidRPr="00B106F4">
        <w:t xml:space="preserve"> executes all documents, and does all things to put the </w:t>
      </w:r>
      <w:r w:rsidR="00F57D6E">
        <w:t>Franchisee</w:t>
      </w:r>
      <w:r w:rsidRPr="00B106F4">
        <w:t xml:space="preserve"> in the same position as it was before the sale or other dealing. The </w:t>
      </w:r>
      <w:r w:rsidR="00F57D6E">
        <w:t>Franchisee</w:t>
      </w:r>
      <w:r w:rsidRPr="00B106F4">
        <w:t xml:space="preserve"> agrees to sign all documents, and do all things necessary, to put the new </w:t>
      </w:r>
      <w:r w:rsidR="00F57D6E">
        <w:t>Franchisor</w:t>
      </w:r>
      <w:r w:rsidRPr="00B106F4">
        <w:t xml:space="preserve"> in the same position as the </w:t>
      </w:r>
      <w:r w:rsidR="00F57D6E">
        <w:t>Franchisor</w:t>
      </w:r>
      <w:r w:rsidRPr="00B106F4">
        <w:t xml:space="preserve"> was prior to the sale or other dealing.</w:t>
      </w:r>
    </w:p>
    <w:p w14:paraId="22F5278C" w14:textId="77777777" w:rsidR="009223FB" w:rsidRPr="00B106F4" w:rsidRDefault="009223FB" w:rsidP="00B106F4">
      <w:pPr>
        <w:spacing w:before="120" w:after="120"/>
        <w:jc w:val="both"/>
        <w:rPr>
          <w:rFonts w:cs="Arial"/>
          <w:szCs w:val="22"/>
        </w:rPr>
      </w:pPr>
    </w:p>
    <w:p w14:paraId="31FAF8F5" w14:textId="77777777" w:rsidR="009223FB" w:rsidRPr="00B106F4" w:rsidRDefault="009223FB" w:rsidP="00146D39">
      <w:pPr>
        <w:pStyle w:val="Heading"/>
      </w:pPr>
      <w:bookmarkStart w:id="68" w:name="_Toc528245847"/>
      <w:bookmarkStart w:id="69" w:name="_Toc17374272"/>
      <w:r w:rsidRPr="00B106F4">
        <w:t xml:space="preserve">Sale or other dealing by the </w:t>
      </w:r>
      <w:r w:rsidR="00F57D6E">
        <w:t>Franchisee</w:t>
      </w:r>
      <w:bookmarkEnd w:id="68"/>
      <w:bookmarkEnd w:id="69"/>
    </w:p>
    <w:p w14:paraId="042D9358" w14:textId="77777777" w:rsidR="009223FB" w:rsidRPr="00B106F4" w:rsidRDefault="009223FB" w:rsidP="00880B7E">
      <w:pPr>
        <w:pStyle w:val="Lista"/>
        <w:numPr>
          <w:ilvl w:val="1"/>
          <w:numId w:val="14"/>
        </w:numPr>
      </w:pPr>
      <w:r w:rsidRPr="00116DEA">
        <w:t xml:space="preserve">It is a fundamental breach of the </w:t>
      </w:r>
      <w:r w:rsidR="00F57D6E">
        <w:t>term</w:t>
      </w:r>
      <w:r w:rsidRPr="00116DEA">
        <w:t xml:space="preserve">s hereof, entitling the </w:t>
      </w:r>
      <w:r w:rsidR="00F57D6E">
        <w:t>Franchisor</w:t>
      </w:r>
      <w:r w:rsidRPr="00116DEA">
        <w:t xml:space="preserve"> to exercise its </w:t>
      </w:r>
      <w:r w:rsidR="00F57D6E">
        <w:t>term</w:t>
      </w:r>
      <w:r w:rsidRPr="00116DEA">
        <w:t xml:space="preserve">ination rights, if the </w:t>
      </w:r>
      <w:r w:rsidR="00F57D6E">
        <w:t>Franchisee</w:t>
      </w:r>
      <w:r w:rsidRPr="00116DEA">
        <w:t xml:space="preserve"> leases, licenses, mortgages, charges, or otherwise deals with the franchise other than sale or changes the beneficial ownership or control of the </w:t>
      </w:r>
      <w:r w:rsidR="00F57D6E">
        <w:t>Franchisee</w:t>
      </w:r>
      <w:r w:rsidRPr="00116DEA">
        <w:t>.</w:t>
      </w:r>
    </w:p>
    <w:p w14:paraId="637A3D41" w14:textId="77777777" w:rsidR="009223FB" w:rsidRPr="00B106F4" w:rsidRDefault="009223FB" w:rsidP="00720DAE">
      <w:pPr>
        <w:pStyle w:val="Lista"/>
      </w:pPr>
      <w:r w:rsidRPr="00B106F4">
        <w:rPr>
          <w:color w:val="000000"/>
        </w:rPr>
        <w:t xml:space="preserve">If the </w:t>
      </w:r>
      <w:r w:rsidR="00F57D6E">
        <w:rPr>
          <w:color w:val="000000"/>
        </w:rPr>
        <w:t>Franchisee</w:t>
      </w:r>
      <w:r w:rsidRPr="00B106F4">
        <w:rPr>
          <w:color w:val="000000"/>
        </w:rPr>
        <w:t xml:space="preserve"> wishes to sell the franchised business then it must offer it to the </w:t>
      </w:r>
      <w:r w:rsidR="00F57D6E">
        <w:rPr>
          <w:color w:val="000000"/>
        </w:rPr>
        <w:t>Franchisor</w:t>
      </w:r>
      <w:r w:rsidRPr="00B106F4">
        <w:rPr>
          <w:color w:val="000000"/>
        </w:rPr>
        <w:t xml:space="preserve"> by written notice, setting out the price and </w:t>
      </w:r>
      <w:r w:rsidR="00F57D6E">
        <w:rPr>
          <w:color w:val="000000"/>
        </w:rPr>
        <w:t>term</w:t>
      </w:r>
      <w:r w:rsidRPr="00B106F4">
        <w:rPr>
          <w:color w:val="000000"/>
        </w:rPr>
        <w:t xml:space="preserve">s of sale, which may be accepted by the </w:t>
      </w:r>
      <w:r w:rsidR="00F57D6E">
        <w:rPr>
          <w:color w:val="000000"/>
        </w:rPr>
        <w:t>Franchisor</w:t>
      </w:r>
      <w:r w:rsidRPr="00B106F4">
        <w:rPr>
          <w:color w:val="000000"/>
        </w:rPr>
        <w:t xml:space="preserve"> within 14 days of the written offer, whereupon the sale shall be effected within a further 42 days of the date of acceptance. The price to be paid by the </w:t>
      </w:r>
      <w:r w:rsidR="00F57D6E">
        <w:rPr>
          <w:color w:val="000000"/>
        </w:rPr>
        <w:t>Franchisor</w:t>
      </w:r>
      <w:r w:rsidRPr="00B106F4">
        <w:rPr>
          <w:color w:val="000000"/>
        </w:rPr>
        <w:t xml:space="preserve"> shall be the sale price reduced by the amount referred to in the </w:t>
      </w:r>
      <w:r w:rsidR="00F73250">
        <w:rPr>
          <w:color w:val="000000"/>
        </w:rPr>
        <w:t>Schedule</w:t>
      </w:r>
      <w:r w:rsidRPr="00B106F4">
        <w:rPr>
          <w:color w:val="000000"/>
        </w:rPr>
        <w:t xml:space="preserve"> as payable to the </w:t>
      </w:r>
      <w:r w:rsidR="00F57D6E">
        <w:rPr>
          <w:color w:val="000000"/>
        </w:rPr>
        <w:t>Franchisor</w:t>
      </w:r>
      <w:r w:rsidRPr="00B106F4">
        <w:rPr>
          <w:color w:val="000000"/>
        </w:rPr>
        <w:t xml:space="preserve"> on a sale to a third party.</w:t>
      </w:r>
    </w:p>
    <w:p w14:paraId="638CDFD8" w14:textId="77777777" w:rsidR="009223FB" w:rsidRPr="00B106F4" w:rsidRDefault="009223FB" w:rsidP="00720DAE">
      <w:pPr>
        <w:pStyle w:val="Lista"/>
      </w:pPr>
      <w:r w:rsidRPr="00B106F4">
        <w:rPr>
          <w:color w:val="000000"/>
        </w:rPr>
        <w:t xml:space="preserve">In the event that the </w:t>
      </w:r>
      <w:r w:rsidR="00F57D6E">
        <w:rPr>
          <w:color w:val="000000"/>
        </w:rPr>
        <w:t>Franchisor</w:t>
      </w:r>
      <w:r w:rsidRPr="00B106F4">
        <w:rPr>
          <w:color w:val="000000"/>
        </w:rPr>
        <w:t xml:space="preserve"> does not accept the offer, then the </w:t>
      </w:r>
      <w:r w:rsidR="00F57D6E">
        <w:rPr>
          <w:color w:val="000000"/>
        </w:rPr>
        <w:t>Franchisee</w:t>
      </w:r>
      <w:r w:rsidRPr="00B106F4">
        <w:rPr>
          <w:color w:val="000000"/>
        </w:rPr>
        <w:t xml:space="preserve"> may sell the franchise on the open market, provided that any such sale shall not be on more favourable </w:t>
      </w:r>
      <w:r w:rsidR="00F57D6E">
        <w:rPr>
          <w:color w:val="000000"/>
        </w:rPr>
        <w:t>term</w:t>
      </w:r>
      <w:r w:rsidRPr="00B106F4">
        <w:rPr>
          <w:color w:val="000000"/>
        </w:rPr>
        <w:t xml:space="preserve">s than those offered to the </w:t>
      </w:r>
      <w:r w:rsidR="00F57D6E">
        <w:rPr>
          <w:color w:val="000000"/>
        </w:rPr>
        <w:t>Franchisor</w:t>
      </w:r>
      <w:r w:rsidRPr="00B106F4">
        <w:rPr>
          <w:color w:val="000000"/>
        </w:rPr>
        <w:t xml:space="preserve">, without again offering those more favourable </w:t>
      </w:r>
      <w:r w:rsidR="00F57D6E">
        <w:rPr>
          <w:color w:val="000000"/>
        </w:rPr>
        <w:t>term</w:t>
      </w:r>
      <w:r w:rsidRPr="00B106F4">
        <w:rPr>
          <w:color w:val="000000"/>
        </w:rPr>
        <w:t xml:space="preserve">s to the </w:t>
      </w:r>
      <w:r w:rsidR="00F57D6E">
        <w:rPr>
          <w:color w:val="000000"/>
        </w:rPr>
        <w:t>Franchisor</w:t>
      </w:r>
      <w:r w:rsidR="005663FD">
        <w:rPr>
          <w:color w:val="000000"/>
        </w:rPr>
        <w:t>, who may accept them within seven</w:t>
      </w:r>
      <w:r w:rsidRPr="00B106F4">
        <w:rPr>
          <w:color w:val="000000"/>
        </w:rPr>
        <w:t xml:space="preserve"> days failing which the sale to the third party may proceed but subject to compliance with the following provisions hereof.</w:t>
      </w:r>
    </w:p>
    <w:p w14:paraId="2E745DA0" w14:textId="77777777" w:rsidR="009223FB" w:rsidRPr="00B106F4" w:rsidRDefault="009223FB" w:rsidP="00B106F4">
      <w:pPr>
        <w:spacing w:before="120" w:after="120"/>
        <w:jc w:val="both"/>
        <w:rPr>
          <w:rFonts w:cs="Arial"/>
          <w:szCs w:val="22"/>
        </w:rPr>
      </w:pPr>
    </w:p>
    <w:p w14:paraId="41389C24" w14:textId="77777777" w:rsidR="009223FB" w:rsidRPr="00B106F4" w:rsidRDefault="009223FB" w:rsidP="00146D39">
      <w:pPr>
        <w:pStyle w:val="Heading"/>
      </w:pPr>
      <w:bookmarkStart w:id="70" w:name="_Toc528245848"/>
      <w:bookmarkStart w:id="71" w:name="_Toc17374273"/>
      <w:r w:rsidRPr="00B106F4">
        <w:t>Preconditions to consent to sale</w:t>
      </w:r>
      <w:bookmarkEnd w:id="70"/>
      <w:bookmarkEnd w:id="71"/>
    </w:p>
    <w:p w14:paraId="33CAE2D3" w14:textId="77777777" w:rsidR="009223FB" w:rsidRPr="00116DEA" w:rsidRDefault="009223FB" w:rsidP="00720DAE">
      <w:pPr>
        <w:pStyle w:val="Paragraph"/>
      </w:pPr>
      <w:r w:rsidRPr="00116DEA">
        <w:t xml:space="preserve">The consent of the </w:t>
      </w:r>
      <w:r w:rsidR="00F57D6E">
        <w:t>Franchisor</w:t>
      </w:r>
      <w:r w:rsidRPr="00116DEA">
        <w:t xml:space="preserve"> to any proposed sale or novation shall not be unreasonably withheld in the event of compliance with the following preconditions:</w:t>
      </w:r>
    </w:p>
    <w:p w14:paraId="096C9904" w14:textId="77777777" w:rsidR="009223FB" w:rsidRPr="00B106F4" w:rsidRDefault="009223FB" w:rsidP="00880B7E">
      <w:pPr>
        <w:pStyle w:val="Lista"/>
        <w:numPr>
          <w:ilvl w:val="1"/>
          <w:numId w:val="15"/>
        </w:numPr>
      </w:pPr>
      <w:r w:rsidRPr="00B106F4">
        <w:t xml:space="preserve">The </w:t>
      </w:r>
      <w:r w:rsidR="00F57D6E">
        <w:t>Franchisee</w:t>
      </w:r>
      <w:r w:rsidRPr="00B106F4">
        <w:t xml:space="preserve"> is not in breach of the </w:t>
      </w:r>
      <w:r w:rsidR="00F57D6E">
        <w:t>term</w:t>
      </w:r>
      <w:r w:rsidRPr="00B106F4">
        <w:t>s of the franchise;</w:t>
      </w:r>
    </w:p>
    <w:p w14:paraId="2636D232" w14:textId="77777777" w:rsidR="009223FB" w:rsidRPr="00B106F4" w:rsidRDefault="009223FB" w:rsidP="00720DAE">
      <w:pPr>
        <w:pStyle w:val="Lista"/>
      </w:pPr>
      <w:r w:rsidRPr="00B106F4">
        <w:t xml:space="preserve">The </w:t>
      </w:r>
      <w:r w:rsidR="00F57D6E">
        <w:t>Franchisee</w:t>
      </w:r>
      <w:r w:rsidRPr="00B106F4">
        <w:t xml:space="preserve"> seeks the consent of the </w:t>
      </w:r>
      <w:r w:rsidR="00F57D6E">
        <w:t>Franchisor</w:t>
      </w:r>
      <w:r w:rsidRPr="00B106F4">
        <w:t xml:space="preserve"> to the sale to the proposed assignee in writing, providing a copy of the proposed sale contract setting out all conditions of the sale;</w:t>
      </w:r>
    </w:p>
    <w:p w14:paraId="202A944B" w14:textId="77777777" w:rsidR="009223FB" w:rsidRPr="00B106F4" w:rsidRDefault="009223FB" w:rsidP="00720DAE">
      <w:pPr>
        <w:pStyle w:val="Lista"/>
      </w:pPr>
      <w:r w:rsidRPr="00B106F4">
        <w:t xml:space="preserve">The </w:t>
      </w:r>
      <w:r w:rsidR="00F57D6E">
        <w:t>Franchisee</w:t>
      </w:r>
      <w:r w:rsidRPr="00B106F4">
        <w:t xml:space="preserve"> has complied with the requirements of the code, and provided the proposed </w:t>
      </w:r>
      <w:r w:rsidR="00B4062F">
        <w:t>f</w:t>
      </w:r>
      <w:r w:rsidR="00F57D6E">
        <w:t>ranchisee</w:t>
      </w:r>
      <w:r w:rsidRPr="00B106F4">
        <w:t xml:space="preserve"> with the appropriate disclosure statement;</w:t>
      </w:r>
    </w:p>
    <w:p w14:paraId="1C87C9B4" w14:textId="77777777" w:rsidR="009223FB" w:rsidRPr="00B106F4" w:rsidRDefault="009223FB" w:rsidP="00720DAE">
      <w:pPr>
        <w:pStyle w:val="Lista"/>
      </w:pPr>
      <w:r w:rsidRPr="00B106F4">
        <w:t>The sale will not have a significantly adverse effect on the franchise system;</w:t>
      </w:r>
    </w:p>
    <w:p w14:paraId="2051CAAB" w14:textId="77777777" w:rsidR="008707F8" w:rsidRDefault="008707F8" w:rsidP="00720DAE">
      <w:pPr>
        <w:pStyle w:val="Lista"/>
      </w:pPr>
      <w:r>
        <w:t>The Franchisee pays the Transfer Fee to the Franchisor;</w:t>
      </w:r>
    </w:p>
    <w:p w14:paraId="7CD8D883" w14:textId="7F407F38" w:rsidR="009223FB" w:rsidRPr="00B106F4" w:rsidRDefault="009223FB" w:rsidP="00720DAE">
      <w:pPr>
        <w:pStyle w:val="Lista"/>
      </w:pPr>
      <w:r w:rsidRPr="00B106F4">
        <w:t xml:space="preserve">The proposed </w:t>
      </w:r>
      <w:r w:rsidR="00B4062F">
        <w:t>f</w:t>
      </w:r>
      <w:r w:rsidR="00F57D6E">
        <w:t>ranchisee</w:t>
      </w:r>
      <w:r w:rsidRPr="00B106F4">
        <w:t xml:space="preserve"> is responsible and respectable with </w:t>
      </w:r>
      <w:r w:rsidR="005B0DF6" w:rsidRPr="00B106F4">
        <w:t>enough</w:t>
      </w:r>
      <w:r w:rsidRPr="00B106F4">
        <w:t xml:space="preserve"> financial strength and business experience to operate the franchised business successfully;</w:t>
      </w:r>
    </w:p>
    <w:p w14:paraId="25F703FD" w14:textId="77777777" w:rsidR="009223FB" w:rsidRPr="00B106F4" w:rsidRDefault="009223FB" w:rsidP="00720DAE">
      <w:pPr>
        <w:pStyle w:val="Lista"/>
      </w:pPr>
      <w:r w:rsidRPr="00B106F4">
        <w:t xml:space="preserve">The proposed </w:t>
      </w:r>
      <w:r w:rsidR="00B4062F">
        <w:t>f</w:t>
      </w:r>
      <w:r w:rsidR="00F57D6E">
        <w:t>ranchisee</w:t>
      </w:r>
      <w:r w:rsidRPr="00B106F4">
        <w:t xml:space="preserve"> has all licences and permits required to operate the franchised business;</w:t>
      </w:r>
    </w:p>
    <w:p w14:paraId="1060D80E" w14:textId="77777777" w:rsidR="009223FB" w:rsidRPr="00B106F4" w:rsidRDefault="009223FB" w:rsidP="00720DAE">
      <w:pPr>
        <w:pStyle w:val="Lista"/>
      </w:pPr>
      <w:r w:rsidRPr="00B106F4">
        <w:t xml:space="preserve">The proposed </w:t>
      </w:r>
      <w:r w:rsidR="00B4062F">
        <w:t>f</w:t>
      </w:r>
      <w:r w:rsidR="00F57D6E">
        <w:t>ranchisee</w:t>
      </w:r>
      <w:r w:rsidRPr="00B106F4">
        <w:t xml:space="preserve"> undertakes at the cost of the </w:t>
      </w:r>
      <w:r w:rsidR="00F57D6E">
        <w:t>Franchisee</w:t>
      </w:r>
      <w:r w:rsidRPr="00B106F4">
        <w:t xml:space="preserve"> all training required by the </w:t>
      </w:r>
      <w:r w:rsidR="00F57D6E">
        <w:t>Franchisor</w:t>
      </w:r>
      <w:r w:rsidRPr="00B106F4">
        <w:t xml:space="preserve"> of new </w:t>
      </w:r>
      <w:r w:rsidR="00B4062F">
        <w:t>f</w:t>
      </w:r>
      <w:r w:rsidR="00F57D6E">
        <w:t>ranchisee</w:t>
      </w:r>
      <w:r w:rsidRPr="00B106F4">
        <w:t>s;</w:t>
      </w:r>
    </w:p>
    <w:p w14:paraId="6E4D4E13" w14:textId="2F3F0125" w:rsidR="009223FB" w:rsidRPr="00B106F4" w:rsidRDefault="009223FB" w:rsidP="00720DAE">
      <w:pPr>
        <w:pStyle w:val="Lista"/>
      </w:pPr>
      <w:r w:rsidRPr="00B106F4">
        <w:t xml:space="preserve">The </w:t>
      </w:r>
      <w:r w:rsidR="00F57D6E">
        <w:t>Franchisee</w:t>
      </w:r>
      <w:r w:rsidRPr="00B106F4">
        <w:t xml:space="preserve"> is not in default hereunder, and pays on or before settlement any moneys outstanding to the </w:t>
      </w:r>
      <w:r w:rsidR="00F57D6E">
        <w:t>Franchisor</w:t>
      </w:r>
      <w:r w:rsidRPr="00B106F4">
        <w:t xml:space="preserve">, any other </w:t>
      </w:r>
      <w:r w:rsidR="007B15E7" w:rsidRPr="00B106F4">
        <w:t>suppliers,</w:t>
      </w:r>
      <w:r w:rsidRPr="00B106F4">
        <w:t xml:space="preserve"> and all creditors of the franchised business;</w:t>
      </w:r>
    </w:p>
    <w:p w14:paraId="26B92990" w14:textId="77777777" w:rsidR="009223FB" w:rsidRPr="00B106F4" w:rsidRDefault="009223FB" w:rsidP="00720DAE">
      <w:pPr>
        <w:pStyle w:val="Lista"/>
      </w:pPr>
      <w:r w:rsidRPr="00B106F4">
        <w:t xml:space="preserve">The </w:t>
      </w:r>
      <w:r w:rsidR="00F57D6E">
        <w:t>Franchisee</w:t>
      </w:r>
      <w:r w:rsidRPr="00B106F4">
        <w:t xml:space="preserve"> pays to the </w:t>
      </w:r>
      <w:r w:rsidR="00F57D6E">
        <w:t>Franchisor</w:t>
      </w:r>
      <w:r w:rsidRPr="00B106F4">
        <w:t xml:space="preserve"> on or before completion the </w:t>
      </w:r>
      <w:r w:rsidR="00F57D6E">
        <w:t>Training Fee</w:t>
      </w:r>
      <w:r w:rsidRPr="00B106F4">
        <w:t xml:space="preserve"> for the new </w:t>
      </w:r>
      <w:r w:rsidR="00F57D6E">
        <w:t>Franchisee</w:t>
      </w:r>
      <w:r w:rsidRPr="00B106F4">
        <w:t xml:space="preserve"> in the amount set out in the </w:t>
      </w:r>
      <w:r w:rsidR="00F73250">
        <w:t>Schedule</w:t>
      </w:r>
      <w:r w:rsidRPr="00B106F4">
        <w:t>, together with the reasonable legal and other costs of the assignment;</w:t>
      </w:r>
      <w:r w:rsidR="008707F8">
        <w:t xml:space="preserve"> and</w:t>
      </w:r>
    </w:p>
    <w:p w14:paraId="287C3A21" w14:textId="77777777" w:rsidR="009223FB" w:rsidRPr="00B106F4" w:rsidRDefault="009223FB" w:rsidP="00720DAE">
      <w:pPr>
        <w:pStyle w:val="Lista"/>
      </w:pPr>
      <w:r w:rsidRPr="00B106F4">
        <w:t xml:space="preserve">The new </w:t>
      </w:r>
      <w:r w:rsidR="008707F8">
        <w:t>f</w:t>
      </w:r>
      <w:r w:rsidR="00F57D6E">
        <w:t>ranchisee</w:t>
      </w:r>
      <w:r w:rsidRPr="00B106F4">
        <w:t xml:space="preserve"> executes the </w:t>
      </w:r>
      <w:r w:rsidR="00F57D6E">
        <w:t>Franchisor</w:t>
      </w:r>
      <w:r w:rsidRPr="00B106F4">
        <w:t xml:space="preserve">’s then current standard franchise </w:t>
      </w:r>
      <w:r w:rsidR="00F57D6E">
        <w:t>Agreement</w:t>
      </w:r>
      <w:r w:rsidRPr="00B106F4">
        <w:t xml:space="preserve"> and otherwise complies with the applicable preconditions to the grant of a franchise.</w:t>
      </w:r>
    </w:p>
    <w:p w14:paraId="40CEBC09" w14:textId="77777777" w:rsidR="009223FB" w:rsidRPr="00B106F4" w:rsidRDefault="009223FB" w:rsidP="00B106F4">
      <w:pPr>
        <w:spacing w:before="120" w:after="120"/>
        <w:jc w:val="both"/>
        <w:rPr>
          <w:rFonts w:cs="Arial"/>
          <w:szCs w:val="22"/>
        </w:rPr>
      </w:pPr>
    </w:p>
    <w:p w14:paraId="56107A03" w14:textId="77777777" w:rsidR="009223FB" w:rsidRPr="00B106F4" w:rsidRDefault="009223FB" w:rsidP="00146D39">
      <w:pPr>
        <w:pStyle w:val="Heading"/>
      </w:pPr>
      <w:bookmarkStart w:id="72" w:name="_Toc528245849"/>
      <w:bookmarkStart w:id="73" w:name="_Toc17374274"/>
      <w:r w:rsidRPr="00B106F4">
        <w:t xml:space="preserve">Arrangements to apply at the end of the franchise </w:t>
      </w:r>
      <w:r w:rsidR="00F57D6E">
        <w:t>Agreement</w:t>
      </w:r>
      <w:bookmarkEnd w:id="72"/>
      <w:bookmarkEnd w:id="73"/>
    </w:p>
    <w:p w14:paraId="5125AFA3" w14:textId="7B11EAF9" w:rsidR="009223FB" w:rsidRPr="00B106F4" w:rsidRDefault="009223FB" w:rsidP="00720DAE">
      <w:pPr>
        <w:pStyle w:val="Paragraph"/>
      </w:pPr>
      <w:r w:rsidRPr="00B106F4">
        <w:t xml:space="preserve">In the event that the </w:t>
      </w:r>
      <w:r w:rsidR="00F57D6E">
        <w:t>Franchisee</w:t>
      </w:r>
      <w:r w:rsidRPr="00B106F4">
        <w:t xml:space="preserve"> does not have an opt</w:t>
      </w:r>
      <w:r w:rsidR="005663FD">
        <w:t>ion, then at least six</w:t>
      </w:r>
      <w:r w:rsidRPr="00B106F4">
        <w:t xml:space="preserve"> months before the end of the</w:t>
      </w:r>
      <w:r w:rsidR="00F57D6E">
        <w:t xml:space="preserve"> Term </w:t>
      </w:r>
      <w:r w:rsidRPr="00B106F4">
        <w:t xml:space="preserve">the </w:t>
      </w:r>
      <w:r w:rsidR="00F57D6E">
        <w:t>Franchisor</w:t>
      </w:r>
      <w:r w:rsidRPr="00B106F4">
        <w:t xml:space="preserve"> will notify the </w:t>
      </w:r>
      <w:r w:rsidR="00F57D6E">
        <w:t>Franchisee</w:t>
      </w:r>
      <w:r w:rsidRPr="00B106F4">
        <w:t xml:space="preserve"> whether the </w:t>
      </w:r>
      <w:r w:rsidR="00F57D6E">
        <w:t>Franchisor</w:t>
      </w:r>
      <w:r w:rsidRPr="00B106F4">
        <w:t xml:space="preserve"> is prepared to renew the franchise, or enter into a new </w:t>
      </w:r>
      <w:r w:rsidR="00F57D6E">
        <w:t>Agreement</w:t>
      </w:r>
      <w:r w:rsidRPr="00B106F4">
        <w:t xml:space="preserve"> unless t</w:t>
      </w:r>
      <w:r w:rsidR="005663FD">
        <w:t>his franchise is for less than six</w:t>
      </w:r>
      <w:r w:rsidRPr="00B106F4">
        <w:t xml:space="preserve"> months, in which case at leas</w:t>
      </w:r>
      <w:r w:rsidR="005663FD">
        <w:t>t one</w:t>
      </w:r>
      <w:r w:rsidRPr="00B106F4">
        <w:t xml:space="preserve"> month’s notice will be given to the </w:t>
      </w:r>
      <w:r w:rsidR="00F57D6E">
        <w:t>Franchisee</w:t>
      </w:r>
      <w:r w:rsidRPr="00B106F4">
        <w:t xml:space="preserve">. The </w:t>
      </w:r>
      <w:r w:rsidR="00F57D6E">
        <w:t>Franchisor</w:t>
      </w:r>
      <w:r w:rsidRPr="00B106F4">
        <w:t xml:space="preserve"> will not </w:t>
      </w:r>
      <w:r w:rsidR="00EB0F1C" w:rsidRPr="00B106F4">
        <w:t>consider</w:t>
      </w:r>
      <w:r w:rsidRPr="00B106F4">
        <w:t xml:space="preserve"> in deliberations on this issue any significant capital expenditure that may have been made during the</w:t>
      </w:r>
      <w:r w:rsidR="00F57D6E">
        <w:t xml:space="preserve"> Term </w:t>
      </w:r>
      <w:r w:rsidRPr="00B106F4">
        <w:t xml:space="preserve">of the franchise. The </w:t>
      </w:r>
      <w:r w:rsidR="00F57D6E">
        <w:t>Franchisor</w:t>
      </w:r>
      <w:r w:rsidRPr="00B106F4">
        <w:t xml:space="preserve"> has not previously </w:t>
      </w:r>
      <w:r w:rsidR="00812220" w:rsidRPr="00B106F4">
        <w:t>considered</w:t>
      </w:r>
      <w:r w:rsidRPr="00B106F4">
        <w:t xml:space="preserve"> any significant capital expenditure by </w:t>
      </w:r>
      <w:r w:rsidR="00F57D6E">
        <w:t>Franchisee</w:t>
      </w:r>
      <w:r w:rsidRPr="00B106F4">
        <w:t>s in de</w:t>
      </w:r>
      <w:r w:rsidR="00F57D6E">
        <w:t>term</w:t>
      </w:r>
      <w:r w:rsidRPr="00B106F4">
        <w:t xml:space="preserve">ining the arrangements to apply at the end of franchise </w:t>
      </w:r>
      <w:r w:rsidR="00F57D6E">
        <w:t>Agreement</w:t>
      </w:r>
      <w:r w:rsidRPr="00B106F4">
        <w:t xml:space="preserve">s. </w:t>
      </w:r>
      <w:r w:rsidR="00CD20AF" w:rsidRPr="00B106F4">
        <w:t>If</w:t>
      </w:r>
      <w:r w:rsidRPr="00B106F4">
        <w:t xml:space="preserve"> an extension or </w:t>
      </w:r>
      <w:r w:rsidRPr="00B106F4">
        <w:lastRenderedPageBreak/>
        <w:t xml:space="preserve">renewal of the franchise is not agreed then the provisions relating to </w:t>
      </w:r>
      <w:r w:rsidR="00F57D6E">
        <w:t>term</w:t>
      </w:r>
      <w:r w:rsidRPr="00B106F4">
        <w:t>ination shall apply.</w:t>
      </w:r>
    </w:p>
    <w:p w14:paraId="2DCFE54B" w14:textId="77777777" w:rsidR="009223FB" w:rsidRPr="00720DAE" w:rsidRDefault="009223FB" w:rsidP="00B106F4">
      <w:pPr>
        <w:spacing w:before="120" w:after="120"/>
        <w:jc w:val="both"/>
        <w:rPr>
          <w:rFonts w:cs="Arial"/>
          <w:szCs w:val="22"/>
        </w:rPr>
      </w:pPr>
    </w:p>
    <w:p w14:paraId="1B9C495D" w14:textId="5825E7FE" w:rsidR="009223FB" w:rsidRPr="00B106F4" w:rsidRDefault="0053035A" w:rsidP="00146D39">
      <w:pPr>
        <w:pStyle w:val="Heading"/>
      </w:pPr>
      <w:r>
        <w:t>te</w:t>
      </w:r>
      <w:r w:rsidRPr="00B106F4">
        <w:t>rmination</w:t>
      </w:r>
    </w:p>
    <w:p w14:paraId="55B72377" w14:textId="1C79F7BD" w:rsidR="009223FB" w:rsidRPr="00B106F4" w:rsidRDefault="009223FB" w:rsidP="00720DAE">
      <w:pPr>
        <w:pStyle w:val="Paragraph"/>
      </w:pPr>
      <w:r w:rsidRPr="00B106F4">
        <w:t xml:space="preserve">The </w:t>
      </w:r>
      <w:r w:rsidR="00F57D6E">
        <w:t>Franchisor</w:t>
      </w:r>
      <w:r w:rsidRPr="00B106F4">
        <w:t xml:space="preserve"> may </w:t>
      </w:r>
      <w:r w:rsidR="00F57D6E">
        <w:t>term</w:t>
      </w:r>
      <w:r w:rsidRPr="00B106F4">
        <w:t xml:space="preserve">inate this </w:t>
      </w:r>
      <w:r w:rsidR="00F57D6E">
        <w:t>Agreement</w:t>
      </w:r>
      <w:r w:rsidRPr="00B106F4">
        <w:t xml:space="preserve"> by written notice effective immediately </w:t>
      </w:r>
      <w:r w:rsidR="00C001C8" w:rsidRPr="00B106F4">
        <w:t>if</w:t>
      </w:r>
      <w:r w:rsidRPr="00B106F4">
        <w:t xml:space="preserve"> the </w:t>
      </w:r>
      <w:r w:rsidR="00F57D6E">
        <w:t>Franchisee</w:t>
      </w:r>
      <w:r w:rsidRPr="00B106F4">
        <w:t xml:space="preserve"> or any of the principals:</w:t>
      </w:r>
    </w:p>
    <w:p w14:paraId="6DD86C49" w14:textId="77777777" w:rsidR="009223FB" w:rsidRPr="00720DAE" w:rsidRDefault="009223FB" w:rsidP="00880B7E">
      <w:pPr>
        <w:pStyle w:val="Lista"/>
        <w:numPr>
          <w:ilvl w:val="1"/>
          <w:numId w:val="16"/>
        </w:numPr>
        <w:rPr>
          <w:b/>
        </w:rPr>
      </w:pPr>
      <w:r w:rsidRPr="00B106F4">
        <w:t>Commits any act of bankruptcy or is placed in liquidation or under administration or receivership; or</w:t>
      </w:r>
    </w:p>
    <w:p w14:paraId="22BF277B" w14:textId="77777777" w:rsidR="009223FB" w:rsidRPr="00720DAE" w:rsidRDefault="009223FB" w:rsidP="00880B7E">
      <w:pPr>
        <w:pStyle w:val="Lista"/>
        <w:numPr>
          <w:ilvl w:val="1"/>
          <w:numId w:val="16"/>
        </w:numPr>
        <w:rPr>
          <w:b/>
        </w:rPr>
      </w:pPr>
      <w:r w:rsidRPr="00B106F4">
        <w:t>Is convicted of a serious criminal offence; or</w:t>
      </w:r>
    </w:p>
    <w:p w14:paraId="1A5A5002" w14:textId="77777777" w:rsidR="009223FB" w:rsidRPr="00720DAE" w:rsidRDefault="009223FB" w:rsidP="00880B7E">
      <w:pPr>
        <w:pStyle w:val="Lista"/>
        <w:numPr>
          <w:ilvl w:val="1"/>
          <w:numId w:val="16"/>
        </w:numPr>
        <w:rPr>
          <w:b/>
        </w:rPr>
      </w:pPr>
      <w:r w:rsidRPr="00B106F4">
        <w:t>Is dishonest in its dealing in the franchised business; or</w:t>
      </w:r>
    </w:p>
    <w:p w14:paraId="15BC2AA8" w14:textId="77777777" w:rsidR="00EF21FC" w:rsidRPr="00EF21FC" w:rsidRDefault="00EF21FC" w:rsidP="00880B7E">
      <w:pPr>
        <w:pStyle w:val="Lista"/>
        <w:numPr>
          <w:ilvl w:val="1"/>
          <w:numId w:val="16"/>
        </w:numPr>
        <w:rPr>
          <w:b/>
        </w:rPr>
      </w:pPr>
      <w:r>
        <w:t>Uses or causes the use of the Intellectual Property in an unauthorised manner; or</w:t>
      </w:r>
    </w:p>
    <w:p w14:paraId="6EBD1EE8" w14:textId="77777777" w:rsidR="009223FB" w:rsidRPr="00720DAE" w:rsidRDefault="009223FB" w:rsidP="00880B7E">
      <w:pPr>
        <w:pStyle w:val="Lista"/>
        <w:numPr>
          <w:ilvl w:val="1"/>
          <w:numId w:val="16"/>
        </w:numPr>
        <w:rPr>
          <w:b/>
        </w:rPr>
      </w:pPr>
      <w:r w:rsidRPr="00B106F4">
        <w:t xml:space="preserve">Commits a fundamental breach of the </w:t>
      </w:r>
      <w:r w:rsidR="00F57D6E">
        <w:t>term</w:t>
      </w:r>
      <w:r w:rsidRPr="00B106F4">
        <w:t>s of th</w:t>
      </w:r>
      <w:r w:rsidR="00C2333E">
        <w:t xml:space="preserve">is </w:t>
      </w:r>
      <w:r w:rsidR="00F57D6E">
        <w:t>Agreement</w:t>
      </w:r>
      <w:r w:rsidRPr="00B106F4">
        <w:t>; or</w:t>
      </w:r>
    </w:p>
    <w:p w14:paraId="6857AD1B" w14:textId="77777777" w:rsidR="009223FB" w:rsidRPr="00720DAE" w:rsidRDefault="009223FB" w:rsidP="00880B7E">
      <w:pPr>
        <w:pStyle w:val="Lista"/>
        <w:numPr>
          <w:ilvl w:val="1"/>
          <w:numId w:val="16"/>
        </w:numPr>
        <w:rPr>
          <w:b/>
        </w:rPr>
      </w:pPr>
      <w:r w:rsidRPr="00B106F4">
        <w:t>The breach of th</w:t>
      </w:r>
      <w:r w:rsidR="00C2333E">
        <w:t xml:space="preserve">is </w:t>
      </w:r>
      <w:r w:rsidR="00F57D6E">
        <w:t>Agreement</w:t>
      </w:r>
      <w:r w:rsidRPr="00B106F4">
        <w:t xml:space="preserve"> cannot be rectified and will cause serious damage to the </w:t>
      </w:r>
      <w:r w:rsidR="00F57D6E">
        <w:t>Franchisor</w:t>
      </w:r>
      <w:r w:rsidRPr="00B106F4">
        <w:t>; or</w:t>
      </w:r>
    </w:p>
    <w:p w14:paraId="0698C459" w14:textId="77777777" w:rsidR="00C2333E" w:rsidRPr="00C2333E" w:rsidRDefault="009223FB" w:rsidP="00C2333E">
      <w:pPr>
        <w:pStyle w:val="Lista"/>
        <w:numPr>
          <w:ilvl w:val="1"/>
          <w:numId w:val="16"/>
        </w:numPr>
        <w:rPr>
          <w:b/>
        </w:rPr>
      </w:pPr>
      <w:r w:rsidRPr="00B106F4">
        <w:t xml:space="preserve">The breach of the franchise </w:t>
      </w:r>
      <w:r w:rsidR="00F57D6E">
        <w:t>Agreement</w:t>
      </w:r>
      <w:r w:rsidRPr="00B106F4">
        <w:t xml:space="preserve"> is intentional and designed to cause damage to the </w:t>
      </w:r>
      <w:r w:rsidR="00F57D6E">
        <w:t>Franchisor</w:t>
      </w:r>
      <w:r w:rsidRPr="00B106F4">
        <w:t>; or</w:t>
      </w:r>
    </w:p>
    <w:p w14:paraId="2DB12E26" w14:textId="77777777" w:rsidR="009223FB" w:rsidRPr="00720DAE" w:rsidRDefault="009223FB" w:rsidP="00880B7E">
      <w:pPr>
        <w:pStyle w:val="Lista"/>
        <w:numPr>
          <w:ilvl w:val="1"/>
          <w:numId w:val="16"/>
        </w:numPr>
        <w:rPr>
          <w:b/>
        </w:rPr>
      </w:pPr>
      <w:bookmarkStart w:id="74" w:name="_Ref1120167"/>
      <w:r w:rsidRPr="00B106F4">
        <w:t>Abandons the franchised business</w:t>
      </w:r>
      <w:r w:rsidR="00C2333E">
        <w:t xml:space="preserve"> or ceases</w:t>
      </w:r>
      <w:r w:rsidR="00A90986">
        <w:t>,</w:t>
      </w:r>
      <w:r w:rsidR="00C2333E">
        <w:t xml:space="preserve"> refuses</w:t>
      </w:r>
      <w:r w:rsidR="00A90986">
        <w:t xml:space="preserve"> or is otherwise unable</w:t>
      </w:r>
      <w:r w:rsidR="00C2333E">
        <w:t xml:space="preserve"> to service a Client </w:t>
      </w:r>
      <w:r w:rsidR="00A90986">
        <w:t xml:space="preserve">for any reason </w:t>
      </w:r>
      <w:r w:rsidR="009C7CC4">
        <w:t xml:space="preserve">for a period of more than two days </w:t>
      </w:r>
      <w:r w:rsidR="00C2333E">
        <w:t>without the prior written consent of the Franchisor</w:t>
      </w:r>
      <w:r w:rsidRPr="00B106F4">
        <w:t>; or</w:t>
      </w:r>
      <w:bookmarkEnd w:id="74"/>
    </w:p>
    <w:p w14:paraId="01443AE8" w14:textId="77777777" w:rsidR="00A90986" w:rsidRPr="00A90986" w:rsidRDefault="00A90986" w:rsidP="00880B7E">
      <w:pPr>
        <w:pStyle w:val="Lista"/>
        <w:numPr>
          <w:ilvl w:val="1"/>
          <w:numId w:val="16"/>
        </w:numPr>
        <w:rPr>
          <w:b/>
        </w:rPr>
      </w:pPr>
      <w:r>
        <w:t>Receives three notices of default from the Franchisor for the same or similar breaches; or</w:t>
      </w:r>
    </w:p>
    <w:p w14:paraId="31947441" w14:textId="77777777" w:rsidR="009223FB" w:rsidRPr="00720DAE" w:rsidRDefault="009223FB" w:rsidP="00880B7E">
      <w:pPr>
        <w:pStyle w:val="Lista"/>
        <w:numPr>
          <w:ilvl w:val="1"/>
          <w:numId w:val="16"/>
        </w:numPr>
        <w:rPr>
          <w:b/>
        </w:rPr>
      </w:pPr>
      <w:r w:rsidRPr="00B106F4">
        <w:t>Ceases to hold any licence or permission necessary for the conduct of the franchise; or</w:t>
      </w:r>
    </w:p>
    <w:p w14:paraId="273CAE45" w14:textId="77777777" w:rsidR="009223FB" w:rsidRPr="00720DAE" w:rsidRDefault="009223FB" w:rsidP="00880B7E">
      <w:pPr>
        <w:pStyle w:val="Lista"/>
        <w:numPr>
          <w:ilvl w:val="1"/>
          <w:numId w:val="16"/>
        </w:numPr>
        <w:rPr>
          <w:b/>
        </w:rPr>
      </w:pPr>
      <w:r w:rsidRPr="00B106F4">
        <w:t>Operates the franchised business in a way dangerous to employees and the public; or</w:t>
      </w:r>
    </w:p>
    <w:p w14:paraId="5DF64513" w14:textId="77777777" w:rsidR="009223FB" w:rsidRPr="00720DAE" w:rsidRDefault="009223FB" w:rsidP="00880B7E">
      <w:pPr>
        <w:pStyle w:val="Lista"/>
        <w:numPr>
          <w:ilvl w:val="1"/>
          <w:numId w:val="16"/>
        </w:numPr>
        <w:rPr>
          <w:b/>
        </w:rPr>
      </w:pPr>
      <w:r w:rsidRPr="00B106F4">
        <w:t xml:space="preserve">Fails to comply with those matters that the code identifies as a ground for immediate </w:t>
      </w:r>
      <w:r w:rsidR="00F57D6E">
        <w:t>term</w:t>
      </w:r>
      <w:r w:rsidRPr="00B106F4">
        <w:t xml:space="preserve">ination of a franchise </w:t>
      </w:r>
      <w:r w:rsidR="00F57D6E">
        <w:t>Agreement</w:t>
      </w:r>
      <w:r w:rsidRPr="00B106F4">
        <w:t>.</w:t>
      </w:r>
    </w:p>
    <w:p w14:paraId="4BC4CE58" w14:textId="78900D65" w:rsidR="009223FB" w:rsidRPr="00B106F4" w:rsidRDefault="009223FB" w:rsidP="00720DAE">
      <w:pPr>
        <w:pStyle w:val="Paragraph"/>
      </w:pPr>
      <w:r w:rsidRPr="00B106F4">
        <w:t xml:space="preserve">For any other breach of the </w:t>
      </w:r>
      <w:r w:rsidR="00F57D6E">
        <w:t>term</w:t>
      </w:r>
      <w:r w:rsidRPr="00B106F4">
        <w:t xml:space="preserve">s of this </w:t>
      </w:r>
      <w:r w:rsidR="00F57D6E">
        <w:t>Agreement</w:t>
      </w:r>
      <w:r w:rsidRPr="00B106F4">
        <w:t xml:space="preserve"> the </w:t>
      </w:r>
      <w:r w:rsidR="00F57D6E">
        <w:t>Franchisor</w:t>
      </w:r>
      <w:r w:rsidRPr="00B106F4">
        <w:t xml:space="preserve"> must give to the </w:t>
      </w:r>
      <w:r w:rsidR="00F57D6E">
        <w:t>Franchisee</w:t>
      </w:r>
      <w:r w:rsidRPr="00B106F4">
        <w:t xml:space="preserve"> written notice of the breach and the action required to remedy </w:t>
      </w:r>
      <w:r w:rsidR="00043474" w:rsidRPr="00B106F4">
        <w:t>it and</w:t>
      </w:r>
      <w:r w:rsidRPr="00B106F4">
        <w:t xml:space="preserve"> requiring such breach to be rectified within a specified time not being less than </w:t>
      </w:r>
      <w:r w:rsidR="00972650">
        <w:t>14</w:t>
      </w:r>
      <w:r w:rsidRPr="00B106F4">
        <w:t xml:space="preserve"> days. </w:t>
      </w:r>
      <w:r w:rsidR="00D33DF9" w:rsidRPr="00B106F4">
        <w:t>If</w:t>
      </w:r>
      <w:r w:rsidRPr="00B106F4">
        <w:t xml:space="preserve"> the </w:t>
      </w:r>
      <w:r w:rsidR="00F57D6E">
        <w:t>Franchisee</w:t>
      </w:r>
      <w:r w:rsidRPr="00B106F4">
        <w:t xml:space="preserve"> fails to take such action to rectify such breach within the specified period, then the </w:t>
      </w:r>
      <w:r w:rsidR="00F57D6E">
        <w:t>Franchisor</w:t>
      </w:r>
      <w:r w:rsidRPr="00B106F4">
        <w:t xml:space="preserve"> may by notice in writing </w:t>
      </w:r>
      <w:r w:rsidR="00F57D6E">
        <w:t>term</w:t>
      </w:r>
      <w:r w:rsidRPr="00B106F4">
        <w:t xml:space="preserve">inate this </w:t>
      </w:r>
      <w:r w:rsidR="00F57D6E">
        <w:t>Agreement</w:t>
      </w:r>
      <w:r w:rsidRPr="00B106F4">
        <w:t>.</w:t>
      </w:r>
    </w:p>
    <w:p w14:paraId="582CDF6F" w14:textId="77777777" w:rsidR="009223FB" w:rsidRPr="00B106F4" w:rsidRDefault="009223FB" w:rsidP="00B106F4">
      <w:pPr>
        <w:spacing w:before="120" w:after="120"/>
        <w:jc w:val="both"/>
        <w:rPr>
          <w:rFonts w:cs="Arial"/>
          <w:b/>
          <w:szCs w:val="22"/>
        </w:rPr>
      </w:pPr>
    </w:p>
    <w:p w14:paraId="4C847A84" w14:textId="77777777" w:rsidR="009223FB" w:rsidRPr="007B74B2" w:rsidRDefault="009223FB" w:rsidP="00146D39">
      <w:pPr>
        <w:pStyle w:val="Heading"/>
      </w:pPr>
      <w:bookmarkStart w:id="75" w:name="_Toc528245851"/>
      <w:bookmarkStart w:id="76" w:name="_Ref777623"/>
      <w:bookmarkStart w:id="77" w:name="_Toc17374276"/>
      <w:r w:rsidRPr="007B74B2">
        <w:lastRenderedPageBreak/>
        <w:t xml:space="preserve">Consequences of </w:t>
      </w:r>
      <w:r w:rsidR="00F57D6E">
        <w:t>term</w:t>
      </w:r>
      <w:r w:rsidRPr="007B74B2">
        <w:t>ination for any cause</w:t>
      </w:r>
      <w:bookmarkEnd w:id="75"/>
      <w:bookmarkEnd w:id="76"/>
      <w:bookmarkEnd w:id="77"/>
    </w:p>
    <w:p w14:paraId="115D07F3" w14:textId="77777777" w:rsidR="00FC6402" w:rsidRPr="00FC6402" w:rsidRDefault="00FC6402" w:rsidP="00880B7E">
      <w:pPr>
        <w:pStyle w:val="Lista"/>
        <w:numPr>
          <w:ilvl w:val="1"/>
          <w:numId w:val="17"/>
        </w:numPr>
      </w:pPr>
      <w:bookmarkStart w:id="78" w:name="_Ref777626"/>
      <w:r w:rsidRPr="00FC6402">
        <w:t>For the period of 90 days from the latter of:</w:t>
      </w:r>
      <w:bookmarkEnd w:id="78"/>
    </w:p>
    <w:p w14:paraId="3906C1A1" w14:textId="77777777" w:rsidR="00FC6402" w:rsidRDefault="00FC6402" w:rsidP="00FC6402">
      <w:pPr>
        <w:pStyle w:val="Listi"/>
        <w:numPr>
          <w:ilvl w:val="2"/>
          <w:numId w:val="17"/>
        </w:numPr>
      </w:pPr>
      <w:r>
        <w:t>termination of this Agreement by effluxion of time or for any other reason; or</w:t>
      </w:r>
    </w:p>
    <w:p w14:paraId="533F1AD9" w14:textId="4642C35F" w:rsidR="00FC6402" w:rsidRDefault="00FC6402" w:rsidP="00FC6402">
      <w:pPr>
        <w:pStyle w:val="Listi"/>
        <w:numPr>
          <w:ilvl w:val="2"/>
          <w:numId w:val="17"/>
        </w:numPr>
      </w:pPr>
      <w:r>
        <w:t xml:space="preserve">return to the Franchisor of all property or equipment, manuals, documents, </w:t>
      </w:r>
      <w:r w:rsidR="005D436A">
        <w:t>materials,</w:t>
      </w:r>
      <w:r>
        <w:t xml:space="preserve"> or records provided, </w:t>
      </w:r>
      <w:r w:rsidR="00660416">
        <w:t>loaned,</w:t>
      </w:r>
      <w:r>
        <w:t xml:space="preserve"> or hired to the Franchisee,</w:t>
      </w:r>
    </w:p>
    <w:p w14:paraId="36F5DD1C" w14:textId="77777777" w:rsidR="00FC6402" w:rsidRDefault="00FC6402" w:rsidP="00FC6402">
      <w:pPr>
        <w:pStyle w:val="Listi"/>
        <w:numPr>
          <w:ilvl w:val="0"/>
          <w:numId w:val="0"/>
        </w:numPr>
        <w:ind w:left="1134"/>
      </w:pPr>
      <w:r>
        <w:t>the Franchisor may retain by way of performance bond, all monies owing or due to become owing to the Franchisee.</w:t>
      </w:r>
    </w:p>
    <w:p w14:paraId="113052B1" w14:textId="77777777" w:rsidR="00FC6402" w:rsidRDefault="00FC6402" w:rsidP="00880B7E">
      <w:pPr>
        <w:pStyle w:val="Lista"/>
        <w:numPr>
          <w:ilvl w:val="1"/>
          <w:numId w:val="17"/>
        </w:numPr>
      </w:pPr>
      <w:r>
        <w:t>The Franchisor may use the monies so retained:</w:t>
      </w:r>
    </w:p>
    <w:p w14:paraId="05E109C6" w14:textId="77777777" w:rsidR="00FC6402" w:rsidRDefault="00FC6402" w:rsidP="00FC6402">
      <w:pPr>
        <w:pStyle w:val="Listi"/>
        <w:numPr>
          <w:ilvl w:val="2"/>
          <w:numId w:val="17"/>
        </w:numPr>
      </w:pPr>
      <w:r>
        <w:t>to pay or settle any claim for damages made by a Client of the Franchisee against the Franchisee or the Franchisor in the Franchisee’s sole discretion and for the benefit of the franchise system as a whole; and</w:t>
      </w:r>
    </w:p>
    <w:p w14:paraId="2540B09F" w14:textId="77777777" w:rsidR="00FC6402" w:rsidRDefault="00FC6402" w:rsidP="00FC6402">
      <w:pPr>
        <w:pStyle w:val="Listi"/>
        <w:numPr>
          <w:ilvl w:val="2"/>
          <w:numId w:val="17"/>
        </w:numPr>
      </w:pPr>
      <w:r>
        <w:t>to pay any other amounts owing from the Franchisee to the Franchisor pursuant to this Agreement.</w:t>
      </w:r>
    </w:p>
    <w:p w14:paraId="3DC48660" w14:textId="4065A74B" w:rsidR="00FC6402" w:rsidRDefault="00FC6402" w:rsidP="00FC6402">
      <w:pPr>
        <w:pStyle w:val="Lista"/>
        <w:numPr>
          <w:ilvl w:val="1"/>
          <w:numId w:val="17"/>
        </w:numPr>
      </w:pPr>
      <w:r>
        <w:t xml:space="preserve">Within 10 business days of expiry of the 90 day period referred to in paragraph </w:t>
      </w:r>
      <w:r>
        <w:fldChar w:fldCharType="begin"/>
      </w:r>
      <w:r>
        <w:instrText xml:space="preserve"> REF _Ref777623 \r \h </w:instrText>
      </w:r>
      <w:r>
        <w:fldChar w:fldCharType="separate"/>
      </w:r>
      <w:r w:rsidR="00BD4CAC">
        <w:t>41</w:t>
      </w:r>
      <w:r>
        <w:fldChar w:fldCharType="end"/>
      </w:r>
      <w:r>
        <w:fldChar w:fldCharType="begin"/>
      </w:r>
      <w:r>
        <w:instrText xml:space="preserve"> REF _Ref777626 \r \h </w:instrText>
      </w:r>
      <w:r>
        <w:fldChar w:fldCharType="separate"/>
      </w:r>
      <w:r w:rsidR="00BD4CAC">
        <w:t>(a)</w:t>
      </w:r>
      <w:r>
        <w:fldChar w:fldCharType="end"/>
      </w:r>
      <w:r>
        <w:t xml:space="preserve"> above, the Franchisor will provide the Franchisee with a statement identifying the monies owing, deductions made and any retentions held pending resolution of any dispute along with payment of any balance due to the Franchisee.</w:t>
      </w:r>
    </w:p>
    <w:p w14:paraId="3763D6B6" w14:textId="77777777" w:rsidR="009223FB" w:rsidRPr="00116DEA" w:rsidRDefault="009223FB" w:rsidP="00880B7E">
      <w:pPr>
        <w:pStyle w:val="Lista"/>
        <w:numPr>
          <w:ilvl w:val="1"/>
          <w:numId w:val="17"/>
        </w:numPr>
      </w:pPr>
      <w:r w:rsidRPr="00116DEA">
        <w:t xml:space="preserve">On </w:t>
      </w:r>
      <w:r w:rsidR="00F57D6E">
        <w:t>term</w:t>
      </w:r>
      <w:r w:rsidRPr="00116DEA">
        <w:t xml:space="preserve">ination of this </w:t>
      </w:r>
      <w:r w:rsidR="00F57D6E">
        <w:t>Agreement</w:t>
      </w:r>
      <w:r w:rsidRPr="00116DEA">
        <w:t xml:space="preserve"> the </w:t>
      </w:r>
      <w:r w:rsidR="00F57D6E">
        <w:t>Franchisee</w:t>
      </w:r>
      <w:r w:rsidRPr="00116DEA">
        <w:t xml:space="preserve"> shall:</w:t>
      </w:r>
    </w:p>
    <w:p w14:paraId="0C30C2B0" w14:textId="77777777" w:rsidR="009223FB" w:rsidRPr="00116DEA" w:rsidRDefault="009223FB" w:rsidP="007B74B2">
      <w:pPr>
        <w:pStyle w:val="Listi"/>
      </w:pPr>
      <w:r w:rsidRPr="00B106F4">
        <w:t xml:space="preserve">Pay all </w:t>
      </w:r>
      <w:r w:rsidR="00705404" w:rsidRPr="00B106F4">
        <w:t>money</w:t>
      </w:r>
      <w:r w:rsidRPr="00B106F4">
        <w:t xml:space="preserve"> owing to the </w:t>
      </w:r>
      <w:r w:rsidR="00F57D6E">
        <w:t>Franchisor</w:t>
      </w:r>
      <w:r w:rsidRPr="00B106F4">
        <w:t>, which shall bear interest at the default rate compounding quarterly from the due date until paid;</w:t>
      </w:r>
    </w:p>
    <w:p w14:paraId="45A980C0" w14:textId="77777777" w:rsidR="009223FB" w:rsidRDefault="009223FB" w:rsidP="007B74B2">
      <w:pPr>
        <w:pStyle w:val="Listi"/>
      </w:pPr>
      <w:r w:rsidRPr="00B106F4">
        <w:t>Cease to operate the franchised business;</w:t>
      </w:r>
    </w:p>
    <w:p w14:paraId="12BD230A" w14:textId="77777777" w:rsidR="00E003E5" w:rsidRPr="00116DEA" w:rsidRDefault="00E003E5" w:rsidP="007B74B2">
      <w:pPr>
        <w:pStyle w:val="Listi"/>
      </w:pPr>
      <w:r>
        <w:t>Cease all use of the Intellectual Property;</w:t>
      </w:r>
    </w:p>
    <w:p w14:paraId="7CF5EF93" w14:textId="77777777" w:rsidR="009A458B" w:rsidRDefault="009223FB" w:rsidP="007B74B2">
      <w:pPr>
        <w:pStyle w:val="Listi"/>
      </w:pPr>
      <w:r w:rsidRPr="00B106F4">
        <w:t>Return all property belonging to</w:t>
      </w:r>
      <w:r w:rsidR="00E003E5">
        <w:t xml:space="preserve"> or licensed by</w:t>
      </w:r>
      <w:r w:rsidRPr="00B106F4">
        <w:t xml:space="preserve"> the </w:t>
      </w:r>
      <w:r w:rsidR="00F57D6E">
        <w:t>Franchisor</w:t>
      </w:r>
      <w:r w:rsidR="00E003E5">
        <w:t xml:space="preserve"> to the Franchisor</w:t>
      </w:r>
      <w:r w:rsidRPr="00B106F4">
        <w:t xml:space="preserve">; </w:t>
      </w:r>
    </w:p>
    <w:p w14:paraId="01F4DC68" w14:textId="77777777" w:rsidR="009223FB" w:rsidRPr="00116DEA" w:rsidRDefault="009A458B" w:rsidP="007B74B2">
      <w:pPr>
        <w:pStyle w:val="Listi"/>
      </w:pPr>
      <w:r>
        <w:t>Cooperate in good faith and at its cost to ensure the orderly transition of Clients</w:t>
      </w:r>
      <w:r w:rsidR="00B93E12">
        <w:t xml:space="preserve"> as required by the Franchisor</w:t>
      </w:r>
      <w:r>
        <w:t xml:space="preserve">; </w:t>
      </w:r>
      <w:r w:rsidR="009223FB" w:rsidRPr="00B106F4">
        <w:t>and</w:t>
      </w:r>
    </w:p>
    <w:p w14:paraId="29B83AF4" w14:textId="77777777" w:rsidR="009223FB" w:rsidRPr="00116DEA" w:rsidRDefault="009223FB" w:rsidP="007B74B2">
      <w:pPr>
        <w:pStyle w:val="Listi"/>
      </w:pPr>
      <w:r w:rsidRPr="00B106F4">
        <w:t xml:space="preserve">Transfer to the </w:t>
      </w:r>
      <w:r w:rsidR="00F57D6E">
        <w:t>Franchisor</w:t>
      </w:r>
      <w:r w:rsidRPr="00B106F4">
        <w:t xml:space="preserve"> all telephone and fax connections and lines and any webpage, and do all things necessary to effect the changes that may be necessary at ASIC and the department of fair trading to record the cessation of the business by the </w:t>
      </w:r>
      <w:r w:rsidR="00F57D6E">
        <w:t>Franchisee</w:t>
      </w:r>
      <w:r w:rsidRPr="00B106F4">
        <w:t xml:space="preserve"> and continuation of it by the </w:t>
      </w:r>
      <w:r w:rsidR="00F57D6E">
        <w:t>Franchisor</w:t>
      </w:r>
      <w:r w:rsidRPr="00B106F4">
        <w:t>.</w:t>
      </w:r>
    </w:p>
    <w:p w14:paraId="1BBA6CD3" w14:textId="77777777" w:rsidR="009223FB" w:rsidRPr="00116DEA" w:rsidRDefault="009223FB" w:rsidP="00880B7E">
      <w:pPr>
        <w:pStyle w:val="Lista"/>
        <w:numPr>
          <w:ilvl w:val="1"/>
          <w:numId w:val="17"/>
        </w:numPr>
      </w:pPr>
      <w:r w:rsidRPr="00116DEA">
        <w:t xml:space="preserve">The </w:t>
      </w:r>
      <w:r w:rsidR="00F57D6E">
        <w:t>Franchisee</w:t>
      </w:r>
      <w:r w:rsidRPr="00116DEA">
        <w:t xml:space="preserve"> is not entitled to receive an exit payment at the end of the</w:t>
      </w:r>
      <w:r w:rsidR="00F57D6E">
        <w:t xml:space="preserve"> Term </w:t>
      </w:r>
      <w:r w:rsidRPr="00116DEA">
        <w:t xml:space="preserve">as renewed or extended. The </w:t>
      </w:r>
      <w:r w:rsidR="00F57D6E">
        <w:t>Franchisee</w:t>
      </w:r>
      <w:r w:rsidRPr="00116DEA">
        <w:t xml:space="preserve"> may require the </w:t>
      </w:r>
      <w:r w:rsidR="00F57D6E">
        <w:t>Franchisor</w:t>
      </w:r>
      <w:r w:rsidRPr="00116DEA">
        <w:t xml:space="preserve"> to buy remaining stock-in-trade and marketing material at cost. Plant and equipment and other assets acquired at the time of entering into or during </w:t>
      </w:r>
      <w:r w:rsidRPr="00116DEA">
        <w:lastRenderedPageBreak/>
        <w:t xml:space="preserve">the franchise, must be offered to the </w:t>
      </w:r>
      <w:r w:rsidR="00F57D6E">
        <w:t>Franchisor</w:t>
      </w:r>
      <w:r w:rsidRPr="00116DEA">
        <w:t xml:space="preserve"> at written down value, who mus</w:t>
      </w:r>
      <w:r w:rsidR="005663FD">
        <w:t xml:space="preserve">t advise the </w:t>
      </w:r>
      <w:r w:rsidR="00F57D6E">
        <w:t>Franchisee</w:t>
      </w:r>
      <w:r w:rsidR="005663FD">
        <w:t xml:space="preserve"> within seven</w:t>
      </w:r>
      <w:r w:rsidRPr="00116DEA">
        <w:t xml:space="preserve"> days of receiving such offer, whether the </w:t>
      </w:r>
      <w:r w:rsidR="00F57D6E">
        <w:t>Franchisor</w:t>
      </w:r>
      <w:r w:rsidRPr="00116DEA">
        <w:t xml:space="preserve"> will purchase these assets. When applicable the title of any assets of the </w:t>
      </w:r>
      <w:r w:rsidR="00F57D6E">
        <w:t>Franchisee</w:t>
      </w:r>
      <w:r w:rsidRPr="00116DEA">
        <w:t xml:space="preserve"> not removed from franchise premises for which the </w:t>
      </w:r>
      <w:r w:rsidR="00F57D6E">
        <w:t>Franchisor</w:t>
      </w:r>
      <w:r w:rsidRPr="00116DEA">
        <w:t xml:space="preserve"> is responsible, within 28 days of </w:t>
      </w:r>
      <w:r w:rsidR="00F57D6E">
        <w:t>term</w:t>
      </w:r>
      <w:r w:rsidRPr="00116DEA">
        <w:t xml:space="preserve">ination of the franchise, will vest in the </w:t>
      </w:r>
      <w:r w:rsidR="00F57D6E">
        <w:t>Franchisor</w:t>
      </w:r>
      <w:r w:rsidRPr="00116DEA">
        <w:t xml:space="preserve"> who may then dispose of those assets without reference to the </w:t>
      </w:r>
      <w:r w:rsidR="00F57D6E">
        <w:t>Franchisee</w:t>
      </w:r>
      <w:r w:rsidRPr="00116DEA">
        <w:t>.</w:t>
      </w:r>
    </w:p>
    <w:p w14:paraId="59ED9E63" w14:textId="77777777" w:rsidR="000F6862" w:rsidRPr="00116DEA" w:rsidRDefault="009223FB" w:rsidP="000F6862">
      <w:pPr>
        <w:pStyle w:val="Lista"/>
        <w:numPr>
          <w:ilvl w:val="1"/>
          <w:numId w:val="17"/>
        </w:numPr>
      </w:pPr>
      <w:r w:rsidRPr="00116DEA">
        <w:t xml:space="preserve">The </w:t>
      </w:r>
      <w:r w:rsidR="00F57D6E">
        <w:t>Franchisee</w:t>
      </w:r>
      <w:r w:rsidRPr="00116DEA">
        <w:t xml:space="preserve"> hereby irrevocably appoints the </w:t>
      </w:r>
      <w:r w:rsidR="00F57D6E">
        <w:t>Franchisor</w:t>
      </w:r>
      <w:r w:rsidRPr="00116DEA">
        <w:t xml:space="preserve"> to be its attorney to sign, complete, date and lodge any such forms on its behalf in the event of </w:t>
      </w:r>
      <w:r w:rsidR="00F57D6E">
        <w:t>term</w:t>
      </w:r>
      <w:r w:rsidRPr="00116DEA">
        <w:t xml:space="preserve">ination of this </w:t>
      </w:r>
      <w:r w:rsidR="00F57D6E">
        <w:t>Agreement</w:t>
      </w:r>
      <w:r w:rsidRPr="00116DEA">
        <w:t>.</w:t>
      </w:r>
    </w:p>
    <w:p w14:paraId="0BE21D9A" w14:textId="77777777" w:rsidR="009223FB" w:rsidRPr="00B106F4" w:rsidRDefault="009223FB" w:rsidP="00B106F4">
      <w:pPr>
        <w:spacing w:before="120" w:after="120"/>
        <w:jc w:val="both"/>
        <w:rPr>
          <w:rFonts w:cs="Arial"/>
          <w:szCs w:val="22"/>
        </w:rPr>
      </w:pPr>
    </w:p>
    <w:p w14:paraId="7C96440E" w14:textId="77777777" w:rsidR="009223FB" w:rsidRPr="00B106F4" w:rsidRDefault="009223FB" w:rsidP="00146D39">
      <w:pPr>
        <w:pStyle w:val="Heading"/>
      </w:pPr>
      <w:bookmarkStart w:id="79" w:name="_Toc528245852"/>
      <w:bookmarkStart w:id="80" w:name="_Toc17374277"/>
      <w:r w:rsidRPr="00B106F4">
        <w:t>Restraint of trade</w:t>
      </w:r>
      <w:bookmarkEnd w:id="79"/>
      <w:bookmarkEnd w:id="80"/>
    </w:p>
    <w:p w14:paraId="2BBDC63F" w14:textId="77777777" w:rsidR="00CC71E4" w:rsidRPr="005D7668" w:rsidRDefault="00CC71E4" w:rsidP="009D08EB">
      <w:pPr>
        <w:pStyle w:val="Lista"/>
        <w:numPr>
          <w:ilvl w:val="1"/>
          <w:numId w:val="25"/>
        </w:numPr>
      </w:pPr>
      <w:r w:rsidRPr="002F31F2">
        <w:t xml:space="preserve">During </w:t>
      </w:r>
      <w:r w:rsidRPr="00B106F4">
        <w:t xml:space="preserve">the currency of this </w:t>
      </w:r>
      <w:r>
        <w:t>Agreement</w:t>
      </w:r>
      <w:r w:rsidRPr="00B106F4">
        <w:t xml:space="preserve"> and for </w:t>
      </w:r>
      <w:r>
        <w:t>the</w:t>
      </w:r>
      <w:r w:rsidRPr="002F31F2">
        <w:t xml:space="preserve"> </w:t>
      </w:r>
      <w:r>
        <w:t>Restraint Period following expiration or termination of this Agreement,</w:t>
      </w:r>
      <w:r w:rsidRPr="002F31F2">
        <w:t xml:space="preserve"> the </w:t>
      </w:r>
      <w:r>
        <w:t>Franchisee,</w:t>
      </w:r>
      <w:r w:rsidRPr="002F31F2">
        <w:t xml:space="preserve"> </w:t>
      </w:r>
      <w:r w:rsidRPr="00B106F4">
        <w:t xml:space="preserve">the nominated representative or the principals </w:t>
      </w:r>
      <w:r>
        <w:t>must not</w:t>
      </w:r>
      <w:r w:rsidRPr="00B106F4">
        <w:t xml:space="preserve"> </w:t>
      </w:r>
      <w:r>
        <w:t xml:space="preserve">within the Restraint Area </w:t>
      </w:r>
      <w:r w:rsidRPr="00B106F4">
        <w:t>directly or indirectly, whether alone or in partnership, or as an employee, agent, director, beneficiary, member, shareholder, consultant or advise</w:t>
      </w:r>
      <w:r>
        <w:t>r</w:t>
      </w:r>
      <w:r w:rsidRPr="002F31F2">
        <w:t>:</w:t>
      </w:r>
    </w:p>
    <w:p w14:paraId="2A6B2DCA" w14:textId="77777777" w:rsidR="00CC71E4" w:rsidRPr="002F31F2" w:rsidRDefault="00CC71E4" w:rsidP="00CC71E4">
      <w:pPr>
        <w:pStyle w:val="Listi"/>
      </w:pPr>
      <w:r w:rsidRPr="002F31F2">
        <w:t>Prepare to be, or be, involved in any competing business; or</w:t>
      </w:r>
    </w:p>
    <w:p w14:paraId="6CC85C1F" w14:textId="77777777" w:rsidR="00CC71E4" w:rsidRPr="002F31F2" w:rsidRDefault="00CC71E4" w:rsidP="00CC71E4">
      <w:pPr>
        <w:pStyle w:val="Listi"/>
      </w:pPr>
      <w:r w:rsidRPr="002F31F2">
        <w:t xml:space="preserve">Canvass, solicit, induce or encourage any person who was an employee or contractor of the </w:t>
      </w:r>
      <w:r>
        <w:t>Franchisee or Franchisor</w:t>
      </w:r>
      <w:r w:rsidRPr="002F31F2">
        <w:t xml:space="preserve"> to leave the </w:t>
      </w:r>
      <w:r>
        <w:t>franchise</w:t>
      </w:r>
      <w:r w:rsidRPr="002F31F2">
        <w:t xml:space="preserve"> and join the competing business; or</w:t>
      </w:r>
    </w:p>
    <w:p w14:paraId="5D8304E0" w14:textId="77777777" w:rsidR="00CC71E4" w:rsidRPr="002F31F2" w:rsidRDefault="00CC71E4" w:rsidP="00CC71E4">
      <w:pPr>
        <w:pStyle w:val="Listi"/>
      </w:pPr>
      <w:r w:rsidRPr="002F31F2">
        <w:t xml:space="preserve">Canvass, solicit, approach or accept any approach from any person who was at any time an existing or prospective client or customer of the </w:t>
      </w:r>
      <w:r>
        <w:t>franchise</w:t>
      </w:r>
      <w:r w:rsidRPr="002F31F2">
        <w:t xml:space="preserve"> or a prospective client or customer of the </w:t>
      </w:r>
      <w:r>
        <w:t>franchise</w:t>
      </w:r>
      <w:r w:rsidRPr="002F31F2">
        <w:t xml:space="preserve"> or any person who refers business to the </w:t>
      </w:r>
      <w:r w:rsidR="00121986">
        <w:t>franchise</w:t>
      </w:r>
      <w:r w:rsidRPr="002F31F2">
        <w:t xml:space="preserve"> on a regular or ongoing basis, with a view to obtaining custom or any business introduction from that person in a competing business; or</w:t>
      </w:r>
    </w:p>
    <w:p w14:paraId="065EE9B5" w14:textId="2EDA8102" w:rsidR="00CC71E4" w:rsidRPr="002F31F2" w:rsidRDefault="00CC71E4" w:rsidP="00CC71E4">
      <w:pPr>
        <w:pStyle w:val="Listi"/>
      </w:pPr>
      <w:r w:rsidRPr="002F31F2">
        <w:t xml:space="preserve">Interfere in any way with the relationship between the </w:t>
      </w:r>
      <w:r w:rsidR="00121986">
        <w:t>Franchisor</w:t>
      </w:r>
      <w:r w:rsidRPr="002F31F2">
        <w:t xml:space="preserve"> and its employees, </w:t>
      </w:r>
      <w:r w:rsidR="00660416" w:rsidRPr="002F31F2">
        <w:t>clients,</w:t>
      </w:r>
      <w:r w:rsidRPr="002F31F2">
        <w:t xml:space="preserve"> and customers, including prospective clients and customers, contractors, or suppliers</w:t>
      </w:r>
      <w:r w:rsidR="00121986">
        <w:t>.</w:t>
      </w:r>
    </w:p>
    <w:p w14:paraId="0238808D" w14:textId="77777777" w:rsidR="00CC71E4" w:rsidRPr="002F31F2" w:rsidRDefault="00CC71E4" w:rsidP="00CC71E4">
      <w:pPr>
        <w:pStyle w:val="Lista"/>
        <w:numPr>
          <w:ilvl w:val="1"/>
          <w:numId w:val="5"/>
        </w:numPr>
      </w:pPr>
      <w:r w:rsidRPr="002F31F2">
        <w:t xml:space="preserve">The </w:t>
      </w:r>
      <w:r w:rsidR="00121986">
        <w:t>Franchisee</w:t>
      </w:r>
      <w:r w:rsidRPr="002F31F2">
        <w:t xml:space="preserve"> acknowledges that:</w:t>
      </w:r>
    </w:p>
    <w:p w14:paraId="4CA852C0" w14:textId="77777777" w:rsidR="00DE13B1" w:rsidRDefault="00DE13B1" w:rsidP="00CC71E4">
      <w:pPr>
        <w:pStyle w:val="Listi"/>
      </w:pPr>
      <w:r>
        <w:t xml:space="preserve">The </w:t>
      </w:r>
      <w:r w:rsidR="00106F22">
        <w:t>r</w:t>
      </w:r>
      <w:r>
        <w:t xml:space="preserve">estraint </w:t>
      </w:r>
      <w:r w:rsidR="00106F22">
        <w:t>provisions are</w:t>
      </w:r>
      <w:r>
        <w:t xml:space="preserve"> for the benefit of the Franchisor and to protect the goodwill of the franchise system and that if it were not </w:t>
      </w:r>
      <w:r w:rsidR="00106F22">
        <w:t>for</w:t>
      </w:r>
      <w:r>
        <w:t xml:space="preserve"> the Franchisee’s agreement to those provisions, the Franchisor would not have entered into this Agreement;</w:t>
      </w:r>
    </w:p>
    <w:p w14:paraId="707B6C10" w14:textId="77777777" w:rsidR="00CC71E4" w:rsidRPr="002F31F2" w:rsidRDefault="00CC71E4" w:rsidP="00CC71E4">
      <w:pPr>
        <w:pStyle w:val="Listi"/>
      </w:pPr>
      <w:r w:rsidRPr="002F31F2">
        <w:t>Eac</w:t>
      </w:r>
      <w:r>
        <w:t>h</w:t>
      </w:r>
      <w:r w:rsidR="00121986">
        <w:t xml:space="preserve"> agreed restraint</w:t>
      </w:r>
      <w:r>
        <w:t xml:space="preserve"> specified above</w:t>
      </w:r>
      <w:r w:rsidRPr="002F31F2">
        <w:t xml:space="preserve"> is in the circumstances reasonable and necessary to protect the genuine business interests of the </w:t>
      </w:r>
      <w:r w:rsidR="00121986">
        <w:t>Franchisor</w:t>
      </w:r>
      <w:r w:rsidRPr="002F31F2">
        <w:t>;</w:t>
      </w:r>
    </w:p>
    <w:p w14:paraId="49ED8A43" w14:textId="77777777" w:rsidR="00073E2F" w:rsidRDefault="00073E2F" w:rsidP="00106F22">
      <w:pPr>
        <w:pStyle w:val="Listi"/>
      </w:pPr>
      <w:r>
        <w:t>If the breach by the Franchisee of the restraint provisions results in a Client leaving the franchise</w:t>
      </w:r>
      <w:r w:rsidR="00106F22">
        <w:t xml:space="preserve"> system</w:t>
      </w:r>
      <w:r>
        <w:t xml:space="preserve">, the </w:t>
      </w:r>
      <w:r w:rsidR="00106F22">
        <w:t xml:space="preserve">Franchisee shall pay to the Franchisor an amount equal to four times the </w:t>
      </w:r>
      <w:r w:rsidR="00916D87">
        <w:t>Gross Dollar Volume of</w:t>
      </w:r>
      <w:r w:rsidR="00106F22">
        <w:t xml:space="preserve"> that client by way of liquidated damages; </w:t>
      </w:r>
    </w:p>
    <w:p w14:paraId="38DE0E46" w14:textId="77777777" w:rsidR="00CC71E4" w:rsidRPr="002F31F2" w:rsidRDefault="00106F22" w:rsidP="00CC71E4">
      <w:pPr>
        <w:pStyle w:val="Listi"/>
      </w:pPr>
      <w:r>
        <w:lastRenderedPageBreak/>
        <w:t>In some circumstances, d</w:t>
      </w:r>
      <w:r w:rsidR="00CC71E4" w:rsidRPr="002F31F2">
        <w:t xml:space="preserve">amages </w:t>
      </w:r>
      <w:r>
        <w:t>may</w:t>
      </w:r>
      <w:r w:rsidR="00CC71E4" w:rsidRPr="002F31F2">
        <w:t xml:space="preserve"> not necessarily </w:t>
      </w:r>
      <w:r>
        <w:t xml:space="preserve">be </w:t>
      </w:r>
      <w:r w:rsidR="00CC71E4" w:rsidRPr="002F31F2">
        <w:t xml:space="preserve">an adequate remedy if the </w:t>
      </w:r>
      <w:r w:rsidR="00121986">
        <w:t>Franchisee</w:t>
      </w:r>
      <w:r w:rsidR="00CC71E4" w:rsidRPr="002F31F2">
        <w:t xml:space="preserve"> breaches </w:t>
      </w:r>
      <w:r>
        <w:t>the restraint provisions</w:t>
      </w:r>
      <w:r w:rsidR="00CC71E4" w:rsidRPr="002F31F2">
        <w:t>; and</w:t>
      </w:r>
    </w:p>
    <w:p w14:paraId="39D6566B" w14:textId="77777777" w:rsidR="00CC71E4" w:rsidRPr="002F31F2" w:rsidRDefault="00CC71E4" w:rsidP="00CC71E4">
      <w:pPr>
        <w:pStyle w:val="Listi"/>
      </w:pPr>
      <w:r w:rsidRPr="002F31F2">
        <w:t xml:space="preserve">The </w:t>
      </w:r>
      <w:r w:rsidR="00121986">
        <w:t>Franchisor</w:t>
      </w:r>
      <w:r w:rsidRPr="002F31F2">
        <w:t xml:space="preserve"> may apply for injunctive relief if:</w:t>
      </w:r>
    </w:p>
    <w:p w14:paraId="6EBE092E" w14:textId="77777777" w:rsidR="00CC71E4" w:rsidRPr="002F31F2" w:rsidRDefault="00CC71E4" w:rsidP="00CC71E4">
      <w:pPr>
        <w:pStyle w:val="Listi"/>
        <w:numPr>
          <w:ilvl w:val="3"/>
          <w:numId w:val="3"/>
        </w:numPr>
      </w:pPr>
      <w:r w:rsidRPr="002F31F2">
        <w:t xml:space="preserve">The </w:t>
      </w:r>
      <w:r w:rsidR="00121986">
        <w:t>Franchisee</w:t>
      </w:r>
      <w:r w:rsidRPr="002F31F2">
        <w:t xml:space="preserve"> breaches or threatens to breach this restraint clause; or</w:t>
      </w:r>
    </w:p>
    <w:p w14:paraId="0B732067" w14:textId="77777777" w:rsidR="00CC71E4" w:rsidRPr="002F31F2" w:rsidRDefault="00CC71E4" w:rsidP="00CC71E4">
      <w:pPr>
        <w:pStyle w:val="Listi"/>
        <w:numPr>
          <w:ilvl w:val="3"/>
          <w:numId w:val="3"/>
        </w:numPr>
      </w:pPr>
      <w:r w:rsidRPr="002F31F2">
        <w:t xml:space="preserve">The </w:t>
      </w:r>
      <w:r w:rsidR="00121986">
        <w:t>Franchisor</w:t>
      </w:r>
      <w:r w:rsidRPr="002F31F2">
        <w:t xml:space="preserve"> believes the </w:t>
      </w:r>
      <w:r w:rsidR="00121986">
        <w:t>Franchisee</w:t>
      </w:r>
      <w:r w:rsidRPr="002F31F2">
        <w:t xml:space="preserve"> is likely to breach this restraint clause.</w:t>
      </w:r>
    </w:p>
    <w:p w14:paraId="5AAEB81A" w14:textId="77777777" w:rsidR="00CC71E4" w:rsidRPr="002F31F2" w:rsidRDefault="00CC71E4" w:rsidP="00CC71E4">
      <w:pPr>
        <w:pStyle w:val="Lista"/>
        <w:numPr>
          <w:ilvl w:val="1"/>
          <w:numId w:val="5"/>
        </w:numPr>
      </w:pPr>
      <w:r w:rsidRPr="002F31F2">
        <w:t>Each party agrees that if:</w:t>
      </w:r>
    </w:p>
    <w:p w14:paraId="7BD9AF7C" w14:textId="77777777" w:rsidR="00CC71E4" w:rsidRPr="002F31F2" w:rsidRDefault="00CC71E4" w:rsidP="00CC71E4">
      <w:pPr>
        <w:pStyle w:val="Listi"/>
      </w:pPr>
      <w:r w:rsidRPr="002F31F2">
        <w:t>A court of competent jurisdiction finds that any of the provis</w:t>
      </w:r>
      <w:r>
        <w:t>ions of this restraint clause (unenforceable provision</w:t>
      </w:r>
      <w:r w:rsidRPr="002F31F2">
        <w:t>) is not enforceable at law or in equity; and</w:t>
      </w:r>
    </w:p>
    <w:p w14:paraId="692E136B" w14:textId="77777777" w:rsidR="00CC71E4" w:rsidRPr="002F31F2" w:rsidRDefault="00CC71E4" w:rsidP="00CC71E4">
      <w:pPr>
        <w:pStyle w:val="Listi"/>
      </w:pPr>
      <w:r w:rsidRPr="002F31F2">
        <w:t>The unenforceable provision would be enforceable if:</w:t>
      </w:r>
    </w:p>
    <w:p w14:paraId="27ABD4F3" w14:textId="77777777" w:rsidR="00CC71E4" w:rsidRPr="002F31F2" w:rsidRDefault="00CC71E4" w:rsidP="00CC71E4">
      <w:pPr>
        <w:pStyle w:val="Listi"/>
        <w:numPr>
          <w:ilvl w:val="3"/>
          <w:numId w:val="3"/>
        </w:numPr>
      </w:pPr>
      <w:r w:rsidRPr="002F31F2">
        <w:t xml:space="preserve">One or more of the alternate periods referred to in the definition of </w:t>
      </w:r>
      <w:r w:rsidR="00522581">
        <w:t>Restraint Period set out in the Schedule</w:t>
      </w:r>
      <w:r w:rsidRPr="002F31F2">
        <w:t xml:space="preserve"> were deleted; or</w:t>
      </w:r>
    </w:p>
    <w:p w14:paraId="06154965" w14:textId="77777777" w:rsidR="00CC71E4" w:rsidRPr="002F31F2" w:rsidRDefault="00CC71E4" w:rsidP="00CC71E4">
      <w:pPr>
        <w:pStyle w:val="Listi"/>
        <w:numPr>
          <w:ilvl w:val="3"/>
          <w:numId w:val="3"/>
        </w:numPr>
      </w:pPr>
      <w:r w:rsidRPr="002F31F2">
        <w:t xml:space="preserve">One or more of the alternate areas referred to in the definition of </w:t>
      </w:r>
      <w:r w:rsidR="00522581">
        <w:t>Restraint Area set out in the Schedule</w:t>
      </w:r>
      <w:r w:rsidRPr="002F31F2">
        <w:t xml:space="preserve"> were deleted,</w:t>
      </w:r>
    </w:p>
    <w:p w14:paraId="79AD565E" w14:textId="77777777" w:rsidR="00CC71E4" w:rsidRPr="002F31F2" w:rsidRDefault="00CC71E4" w:rsidP="00CC71E4">
      <w:pPr>
        <w:pStyle w:val="Listi"/>
        <w:numPr>
          <w:ilvl w:val="0"/>
          <w:numId w:val="0"/>
        </w:numPr>
        <w:ind w:left="1701"/>
      </w:pPr>
      <w:r w:rsidRPr="002F31F2">
        <w:t>then the unenforceable provision must be made enforceable by making those deletions.</w:t>
      </w:r>
    </w:p>
    <w:p w14:paraId="09D75A93" w14:textId="77777777" w:rsidR="009223FB" w:rsidRPr="007B74B2" w:rsidRDefault="009223FB" w:rsidP="00B106F4">
      <w:pPr>
        <w:spacing w:before="120" w:after="120"/>
        <w:jc w:val="both"/>
        <w:rPr>
          <w:rFonts w:cs="Arial"/>
          <w:szCs w:val="22"/>
        </w:rPr>
      </w:pPr>
    </w:p>
    <w:p w14:paraId="25BA67C9" w14:textId="77777777" w:rsidR="000E4A3D" w:rsidRPr="00B106F4" w:rsidRDefault="000E4A3D" w:rsidP="00146D39">
      <w:pPr>
        <w:pStyle w:val="Heading"/>
      </w:pPr>
      <w:bookmarkStart w:id="81" w:name="_Toc461720735"/>
      <w:bookmarkStart w:id="82" w:name="_Toc528245853"/>
      <w:bookmarkStart w:id="83" w:name="_Toc17374278"/>
      <w:r w:rsidRPr="00B106F4">
        <w:t>Dispute resolution</w:t>
      </w:r>
      <w:bookmarkEnd w:id="81"/>
      <w:bookmarkEnd w:id="82"/>
      <w:bookmarkEnd w:id="83"/>
    </w:p>
    <w:p w14:paraId="7B2C4E33" w14:textId="77777777" w:rsidR="000E4A3D" w:rsidRPr="004B3393" w:rsidRDefault="000E4A3D" w:rsidP="005E044F">
      <w:pPr>
        <w:pStyle w:val="Paragraph"/>
      </w:pPr>
      <w:r w:rsidRPr="004B3393">
        <w:t>If a dispute arises between the parties, the complainant must not commence any court or arbitration proceedings, except where that party seeks urgent interlocutory relief, unless it has first complied with this clause:</w:t>
      </w:r>
    </w:p>
    <w:p w14:paraId="6DC105F7" w14:textId="77777777" w:rsidR="000E4A3D" w:rsidRPr="005E044F" w:rsidRDefault="000E4A3D" w:rsidP="00880B7E">
      <w:pPr>
        <w:pStyle w:val="Lista"/>
        <w:numPr>
          <w:ilvl w:val="1"/>
          <w:numId w:val="18"/>
        </w:numPr>
        <w:rPr>
          <w:b/>
        </w:rPr>
      </w:pPr>
      <w:r w:rsidRPr="005E044F">
        <w:rPr>
          <w:b/>
        </w:rPr>
        <w:t>Notification</w:t>
      </w:r>
    </w:p>
    <w:p w14:paraId="210ED649" w14:textId="77777777" w:rsidR="000E4A3D" w:rsidRPr="004B3393" w:rsidRDefault="000E4A3D" w:rsidP="005E044F">
      <w:pPr>
        <w:pStyle w:val="Lista"/>
        <w:numPr>
          <w:ilvl w:val="0"/>
          <w:numId w:val="0"/>
        </w:numPr>
        <w:ind w:left="1134"/>
        <w:rPr>
          <w:lang w:val="en-GB"/>
        </w:rPr>
      </w:pPr>
      <w:r w:rsidRPr="004B3393">
        <w:rPr>
          <w:lang w:val="en-GB"/>
        </w:rPr>
        <w:t>The complainant must inform the respondent in writing of the following:</w:t>
      </w:r>
    </w:p>
    <w:p w14:paraId="513F643E" w14:textId="77777777" w:rsidR="000E4A3D" w:rsidRPr="00BA5DFC" w:rsidRDefault="000E4A3D" w:rsidP="005E044F">
      <w:pPr>
        <w:pStyle w:val="Listi"/>
      </w:pPr>
      <w:r w:rsidRPr="00BA5DFC">
        <w:t>The nature of the dispute;</w:t>
      </w:r>
    </w:p>
    <w:p w14:paraId="07F5816F" w14:textId="77777777" w:rsidR="000E4A3D" w:rsidRPr="00BA5DFC" w:rsidRDefault="000E4A3D" w:rsidP="005E044F">
      <w:pPr>
        <w:pStyle w:val="Listi"/>
      </w:pPr>
      <w:r w:rsidRPr="00BA5DFC">
        <w:t>The outcome the complainant desires, and</w:t>
      </w:r>
    </w:p>
    <w:p w14:paraId="707329CE" w14:textId="77777777" w:rsidR="000E4A3D" w:rsidRPr="00BA5DFC" w:rsidRDefault="000E4A3D" w:rsidP="005E044F">
      <w:pPr>
        <w:pStyle w:val="Listi"/>
      </w:pPr>
      <w:r w:rsidRPr="00BA5DFC">
        <w:t>The action the complainant believes will settle the dispute.</w:t>
      </w:r>
    </w:p>
    <w:p w14:paraId="0D17C3AB" w14:textId="77777777" w:rsidR="000E4A3D" w:rsidRPr="005E044F" w:rsidRDefault="000E4A3D" w:rsidP="00880B7E">
      <w:pPr>
        <w:pStyle w:val="Lista"/>
        <w:numPr>
          <w:ilvl w:val="1"/>
          <w:numId w:val="18"/>
        </w:numPr>
        <w:rPr>
          <w:b/>
        </w:rPr>
      </w:pPr>
      <w:r w:rsidRPr="005E044F">
        <w:rPr>
          <w:b/>
        </w:rPr>
        <w:t>Endeavour to resolve dispute</w:t>
      </w:r>
    </w:p>
    <w:p w14:paraId="63BA2619" w14:textId="77777777" w:rsidR="000E4A3D" w:rsidRPr="004B3393" w:rsidRDefault="000E4A3D" w:rsidP="005E044F">
      <w:pPr>
        <w:pStyle w:val="Lista"/>
        <w:numPr>
          <w:ilvl w:val="0"/>
          <w:numId w:val="0"/>
        </w:numPr>
        <w:ind w:left="1134"/>
        <w:rPr>
          <w:lang w:val="en-GB"/>
        </w:rPr>
      </w:pPr>
      <w:r w:rsidRPr="004B3393">
        <w:rPr>
          <w:lang w:val="en-GB"/>
        </w:rPr>
        <w:t>On receipt of the complaint by the respondent, both parties will make every effort to resolve the dispute by mutual negotiation within 14 business days.</w:t>
      </w:r>
    </w:p>
    <w:p w14:paraId="77548903" w14:textId="77777777" w:rsidR="000E4A3D" w:rsidRPr="005E044F" w:rsidRDefault="000E4A3D" w:rsidP="00880B7E">
      <w:pPr>
        <w:pStyle w:val="Lista"/>
        <w:numPr>
          <w:ilvl w:val="1"/>
          <w:numId w:val="18"/>
        </w:numPr>
        <w:rPr>
          <w:b/>
        </w:rPr>
      </w:pPr>
      <w:r w:rsidRPr="005E044F">
        <w:rPr>
          <w:b/>
        </w:rPr>
        <w:t>Mediation</w:t>
      </w:r>
    </w:p>
    <w:p w14:paraId="01192291" w14:textId="77777777" w:rsidR="000E4A3D" w:rsidRPr="00FB3B07" w:rsidRDefault="000E4A3D" w:rsidP="005E044F">
      <w:pPr>
        <w:pStyle w:val="Lista"/>
        <w:numPr>
          <w:ilvl w:val="0"/>
          <w:numId w:val="0"/>
        </w:numPr>
        <w:ind w:left="1134"/>
        <w:rPr>
          <w:lang w:val="en-GB"/>
        </w:rPr>
      </w:pPr>
      <w:r w:rsidRPr="00FB3B07">
        <w:rPr>
          <w:lang w:val="en-GB"/>
        </w:rPr>
        <w:t>Any unresolved dispute or difference whatsoever arising out of or in connection with this contract shall be submitted to mediation under the Mediation Rules of the Resolution Institute.</w:t>
      </w:r>
    </w:p>
    <w:p w14:paraId="3C4FCC7F" w14:textId="77777777" w:rsidR="000E4A3D" w:rsidRPr="005E044F" w:rsidRDefault="000E4A3D" w:rsidP="00880B7E">
      <w:pPr>
        <w:pStyle w:val="Lista"/>
        <w:numPr>
          <w:ilvl w:val="1"/>
          <w:numId w:val="18"/>
        </w:numPr>
        <w:rPr>
          <w:b/>
        </w:rPr>
      </w:pPr>
      <w:r w:rsidRPr="005E044F">
        <w:rPr>
          <w:b/>
        </w:rPr>
        <w:lastRenderedPageBreak/>
        <w:t>Survival of this clause</w:t>
      </w:r>
    </w:p>
    <w:p w14:paraId="5C650A57" w14:textId="77777777" w:rsidR="000E4A3D" w:rsidRPr="004B3393" w:rsidRDefault="000E4A3D" w:rsidP="005E044F">
      <w:pPr>
        <w:pStyle w:val="Lista"/>
        <w:numPr>
          <w:ilvl w:val="0"/>
          <w:numId w:val="0"/>
        </w:numPr>
        <w:ind w:left="1134"/>
        <w:rPr>
          <w:lang w:val="en-GB"/>
        </w:rPr>
      </w:pPr>
      <w:r w:rsidRPr="004C0B26">
        <w:rPr>
          <w:lang w:val="en-GB"/>
        </w:rPr>
        <w:t xml:space="preserve">This clause survives </w:t>
      </w:r>
      <w:r w:rsidR="00F57D6E">
        <w:rPr>
          <w:lang w:val="en-GB"/>
        </w:rPr>
        <w:t>term</w:t>
      </w:r>
      <w:r w:rsidRPr="004C0B26">
        <w:rPr>
          <w:lang w:val="en-GB"/>
        </w:rPr>
        <w:t xml:space="preserve">ination of this </w:t>
      </w:r>
      <w:r>
        <w:rPr>
          <w:lang w:val="en-GB"/>
        </w:rPr>
        <w:t>deed</w:t>
      </w:r>
      <w:r w:rsidRPr="004C0B26">
        <w:rPr>
          <w:lang w:val="en-GB"/>
        </w:rPr>
        <w:t>.</w:t>
      </w:r>
    </w:p>
    <w:p w14:paraId="2B4A879E" w14:textId="77777777" w:rsidR="009223FB" w:rsidRPr="005E044F" w:rsidRDefault="009223FB" w:rsidP="00B106F4">
      <w:pPr>
        <w:spacing w:before="120" w:after="120"/>
        <w:jc w:val="both"/>
        <w:rPr>
          <w:rFonts w:cs="Arial"/>
          <w:szCs w:val="22"/>
        </w:rPr>
      </w:pPr>
    </w:p>
    <w:p w14:paraId="65419455" w14:textId="77777777" w:rsidR="00EE4FC8" w:rsidRPr="00EE4FC8" w:rsidRDefault="00EE4FC8" w:rsidP="00146D39">
      <w:pPr>
        <w:pStyle w:val="Heading"/>
      </w:pPr>
      <w:bookmarkStart w:id="84" w:name="_Toc17374279"/>
      <w:bookmarkStart w:id="85" w:name="_Toc528245854"/>
      <w:r>
        <w:rPr>
          <w:lang w:val="en-AU"/>
        </w:rPr>
        <w:t>Indemnity</w:t>
      </w:r>
      <w:bookmarkEnd w:id="84"/>
    </w:p>
    <w:p w14:paraId="1FE47C37" w14:textId="77777777" w:rsidR="00863CDC" w:rsidRDefault="00EE4FC8" w:rsidP="009D08EB">
      <w:pPr>
        <w:pStyle w:val="Lista"/>
        <w:numPr>
          <w:ilvl w:val="1"/>
          <w:numId w:val="22"/>
        </w:numPr>
      </w:pPr>
      <w:r>
        <w:t>The Franchisee indemnifies, defends and holds the Franchisor harmless from any and all claims, damages, suits, causes of action, obligations or liabilities (and against all associated costs and expenses, including without limitation legal fees and costs of legal proceedings on a full indemnity basis) whenever and wherever they may occur, arising directly or indirectly from the actions, commissions or negligence of the Franchisee and its directors, officers, shareholder, employees, agents or sub-contractors in connection with the performance of its obligations under this Agreement or any related agreement</w:t>
      </w:r>
      <w:r w:rsidR="00863CDC">
        <w:t>.</w:t>
      </w:r>
    </w:p>
    <w:p w14:paraId="1B7DFCB6" w14:textId="77777777" w:rsidR="001A5B6A" w:rsidRDefault="00863CDC" w:rsidP="009D08EB">
      <w:pPr>
        <w:pStyle w:val="Lista"/>
        <w:numPr>
          <w:ilvl w:val="1"/>
          <w:numId w:val="22"/>
        </w:numPr>
      </w:pPr>
      <w:r>
        <w:t>Without limiting the provisions of the preceding paragraph, the Franchisee indemnifies the Franchisor in respect of</w:t>
      </w:r>
      <w:r w:rsidR="00EE4FC8">
        <w:t>:</w:t>
      </w:r>
    </w:p>
    <w:p w14:paraId="4B548478" w14:textId="77777777" w:rsidR="00EE4FC8" w:rsidRDefault="00EE4FC8" w:rsidP="009D08EB">
      <w:pPr>
        <w:pStyle w:val="Listi"/>
        <w:numPr>
          <w:ilvl w:val="2"/>
          <w:numId w:val="22"/>
        </w:numPr>
      </w:pPr>
      <w:r>
        <w:t xml:space="preserve">any claim and all costs and payments associated with any claim against it by or on behalf of any person who has performed personal services for the Franchisee pursuant to this Agreement and who seeks any amount from the Franchisor in respect of any alleged contract of employment with it or award provisions, including entitlements, Superannuation and any other benefits payable under any Legislation, Award or otherwise; and </w:t>
      </w:r>
    </w:p>
    <w:p w14:paraId="046ACBD6" w14:textId="1C3F093F" w:rsidR="00EE4FC8" w:rsidRDefault="00EE4FC8" w:rsidP="009D08EB">
      <w:pPr>
        <w:pStyle w:val="Listi"/>
        <w:numPr>
          <w:ilvl w:val="2"/>
          <w:numId w:val="22"/>
        </w:numPr>
      </w:pPr>
      <w:r>
        <w:t xml:space="preserve">any claim for payment of taxes, </w:t>
      </w:r>
      <w:r w:rsidR="005D436A">
        <w:t>fines,</w:t>
      </w:r>
      <w:r>
        <w:t xml:space="preserve"> or penalties in respect of any amounts paid or payable by the Franchisee under this Agreement. </w:t>
      </w:r>
    </w:p>
    <w:p w14:paraId="6201E487" w14:textId="73518D6D" w:rsidR="00EE4FC8" w:rsidRDefault="00EE4FC8" w:rsidP="00F72FFD">
      <w:pPr>
        <w:pStyle w:val="Lista"/>
        <w:numPr>
          <w:ilvl w:val="1"/>
          <w:numId w:val="22"/>
        </w:numPr>
      </w:pPr>
      <w:r>
        <w:t xml:space="preserve">These indemnities shall survive the expiration or termination of this Agreement. </w:t>
      </w:r>
    </w:p>
    <w:p w14:paraId="7DA8E941" w14:textId="77777777" w:rsidR="000F6862" w:rsidRPr="000F6862" w:rsidRDefault="000F6862" w:rsidP="00146D39">
      <w:pPr>
        <w:pStyle w:val="Heading"/>
      </w:pPr>
      <w:bookmarkStart w:id="86" w:name="_Toc17374280"/>
      <w:r>
        <w:rPr>
          <w:lang w:val="en-AU"/>
        </w:rPr>
        <w:t>Guarantee</w:t>
      </w:r>
      <w:bookmarkEnd w:id="86"/>
    </w:p>
    <w:p w14:paraId="54095720" w14:textId="77777777" w:rsidR="000F6862" w:rsidRPr="000F6862" w:rsidRDefault="000F6862" w:rsidP="009D08EB">
      <w:pPr>
        <w:pStyle w:val="Lista"/>
        <w:numPr>
          <w:ilvl w:val="1"/>
          <w:numId w:val="28"/>
        </w:numPr>
        <w:rPr>
          <w:lang w:val="x-none"/>
        </w:rPr>
      </w:pPr>
      <w:r w:rsidRPr="000F6862">
        <w:rPr>
          <w:lang w:val="x-none"/>
        </w:rPr>
        <w:t xml:space="preserve">In consideration </w:t>
      </w:r>
      <w:r>
        <w:t>of the Franchisor</w:t>
      </w:r>
      <w:r w:rsidRPr="000F6862">
        <w:rPr>
          <w:lang w:val="x-none"/>
        </w:rPr>
        <w:t xml:space="preserve"> entering into this Agreement at the request of the Guarantor</w:t>
      </w:r>
      <w:r w:rsidR="00814374">
        <w:t>s</w:t>
      </w:r>
      <w:r w:rsidRPr="000F6862">
        <w:rPr>
          <w:lang w:val="x-none"/>
        </w:rPr>
        <w:t>, the Guarantor</w:t>
      </w:r>
      <w:r w:rsidR="00814374">
        <w:t>s</w:t>
      </w:r>
      <w:r w:rsidRPr="000F6862">
        <w:rPr>
          <w:lang w:val="x-none"/>
        </w:rPr>
        <w:t xml:space="preserve"> guarantee to </w:t>
      </w:r>
      <w:r>
        <w:t>the Franchisor</w:t>
      </w:r>
      <w:r w:rsidRPr="000F6862">
        <w:rPr>
          <w:lang w:val="x-none"/>
        </w:rPr>
        <w:t xml:space="preserve"> the performance and observance by the Franchisee of all its obligations under this Agreement, including but not limited to any payment required to be made under this Franchise Agreement. </w:t>
      </w:r>
    </w:p>
    <w:p w14:paraId="056051DA" w14:textId="77777777" w:rsidR="000F6862" w:rsidRPr="000F6862" w:rsidRDefault="000F6862" w:rsidP="009D08EB">
      <w:pPr>
        <w:pStyle w:val="Lista"/>
        <w:numPr>
          <w:ilvl w:val="1"/>
          <w:numId w:val="28"/>
        </w:numPr>
        <w:rPr>
          <w:lang w:val="x-none"/>
        </w:rPr>
      </w:pPr>
      <w:r w:rsidRPr="000F6862">
        <w:rPr>
          <w:lang w:val="x-none"/>
        </w:rPr>
        <w:t>This is a continuing guarantee and binds the Guarantor</w:t>
      </w:r>
      <w:r w:rsidR="00814374">
        <w:t>s</w:t>
      </w:r>
      <w:r w:rsidRPr="000F6862">
        <w:rPr>
          <w:lang w:val="x-none"/>
        </w:rPr>
        <w:t xml:space="preserve"> despite: </w:t>
      </w:r>
    </w:p>
    <w:p w14:paraId="5B30C8E6" w14:textId="109F45D3" w:rsidR="000F6862" w:rsidRPr="000F6862" w:rsidRDefault="000F6862" w:rsidP="009D08EB">
      <w:pPr>
        <w:pStyle w:val="Listi"/>
        <w:numPr>
          <w:ilvl w:val="2"/>
          <w:numId w:val="28"/>
        </w:numPr>
        <w:rPr>
          <w:lang w:val="x-none"/>
        </w:rPr>
      </w:pPr>
      <w:r w:rsidRPr="000F6862">
        <w:rPr>
          <w:lang w:val="x-none"/>
        </w:rPr>
        <w:t>the subsequent incapacity, death or</w:t>
      </w:r>
      <w:r w:rsidR="00DE6775" w:rsidRPr="00EF5CF7">
        <w:rPr>
          <w:lang w:val="en-US"/>
        </w:rPr>
        <w:t xml:space="preserve"> </w:t>
      </w:r>
      <w:proofErr w:type="spellStart"/>
      <w:r w:rsidR="00F63B0B" w:rsidRPr="00EF5CF7">
        <w:rPr>
          <w:color w:val="262626"/>
        </w:rPr>
        <w:t>i</w:t>
      </w:r>
      <w:r w:rsidR="00F63B0B" w:rsidRPr="00EF5CF7">
        <w:rPr>
          <w:color w:val="262626"/>
          <w:lang w:val="x-none"/>
        </w:rPr>
        <w:t>nsolvency</w:t>
      </w:r>
      <w:proofErr w:type="spellEnd"/>
      <w:r w:rsidR="00F63B0B">
        <w:rPr>
          <w:rFonts w:ascii="Segoe UI Semibold" w:hAnsi="Segoe UI Semibold" w:cs="Segoe UI Semibold"/>
          <w:color w:val="262626"/>
          <w:sz w:val="30"/>
          <w:szCs w:val="30"/>
        </w:rPr>
        <w:t xml:space="preserve"> </w:t>
      </w:r>
      <w:r>
        <w:t>e</w:t>
      </w:r>
      <w:r w:rsidRPr="000F6862">
        <w:rPr>
          <w:lang w:val="x-none"/>
        </w:rPr>
        <w:t>vent of one or both of the Franchisee and the Guarantor</w:t>
      </w:r>
      <w:r w:rsidR="00814374">
        <w:t>s</w:t>
      </w:r>
      <w:r w:rsidRPr="000F6862">
        <w:rPr>
          <w:lang w:val="x-none"/>
        </w:rPr>
        <w:t xml:space="preserve">; </w:t>
      </w:r>
    </w:p>
    <w:p w14:paraId="7997FBF0" w14:textId="77777777" w:rsidR="000F6862" w:rsidRPr="000F6862" w:rsidRDefault="000F6862" w:rsidP="009D08EB">
      <w:pPr>
        <w:pStyle w:val="Listi"/>
        <w:numPr>
          <w:ilvl w:val="2"/>
          <w:numId w:val="28"/>
        </w:numPr>
        <w:rPr>
          <w:lang w:val="x-none"/>
        </w:rPr>
      </w:pPr>
      <w:r w:rsidRPr="000F6862">
        <w:rPr>
          <w:lang w:val="x-none"/>
        </w:rPr>
        <w:t xml:space="preserve">any indulgence, waiver or extension of time by </w:t>
      </w:r>
      <w:r>
        <w:t>the Franchisor</w:t>
      </w:r>
      <w:r w:rsidRPr="000F6862">
        <w:rPr>
          <w:lang w:val="x-none"/>
        </w:rPr>
        <w:t xml:space="preserve"> to the Franchisee or to the Guarantor</w:t>
      </w:r>
      <w:r w:rsidR="00814374">
        <w:t>s</w:t>
      </w:r>
      <w:r w:rsidRPr="000F6862">
        <w:rPr>
          <w:lang w:val="x-none"/>
        </w:rPr>
        <w:t xml:space="preserve">; </w:t>
      </w:r>
    </w:p>
    <w:p w14:paraId="56A924F7" w14:textId="77777777" w:rsidR="000F6862" w:rsidRPr="000F6862" w:rsidRDefault="000F6862" w:rsidP="009D08EB">
      <w:pPr>
        <w:pStyle w:val="Listi"/>
        <w:numPr>
          <w:ilvl w:val="2"/>
          <w:numId w:val="28"/>
        </w:numPr>
        <w:rPr>
          <w:lang w:val="x-none"/>
        </w:rPr>
      </w:pPr>
      <w:r w:rsidRPr="000F6862">
        <w:rPr>
          <w:lang w:val="x-none"/>
        </w:rPr>
        <w:t>any composition, compromise or arrangement made with the Franchisee or Guarantor</w:t>
      </w:r>
      <w:r w:rsidR="00814374">
        <w:t>s</w:t>
      </w:r>
      <w:r w:rsidRPr="000F6862">
        <w:rPr>
          <w:lang w:val="x-none"/>
        </w:rPr>
        <w:t xml:space="preserve">; </w:t>
      </w:r>
    </w:p>
    <w:p w14:paraId="31FBFE75" w14:textId="77777777" w:rsidR="000F6862" w:rsidRPr="000F6862" w:rsidRDefault="000F6862" w:rsidP="00DD463A">
      <w:pPr>
        <w:pStyle w:val="Heading"/>
      </w:pPr>
      <w:r w:rsidRPr="000F6862">
        <w:lastRenderedPageBreak/>
        <w:t xml:space="preserve">the release of the Franchisee; </w:t>
      </w:r>
    </w:p>
    <w:p w14:paraId="2B5DA978" w14:textId="77777777" w:rsidR="000F6862" w:rsidRPr="000F6862" w:rsidRDefault="000F6862" w:rsidP="009D08EB">
      <w:pPr>
        <w:pStyle w:val="Listi"/>
        <w:numPr>
          <w:ilvl w:val="2"/>
          <w:numId w:val="28"/>
        </w:numPr>
        <w:rPr>
          <w:lang w:val="x-none"/>
        </w:rPr>
      </w:pPr>
      <w:r w:rsidRPr="000F6862">
        <w:rPr>
          <w:lang w:val="x-none"/>
        </w:rPr>
        <w:t xml:space="preserve">any variation of this Agreement; </w:t>
      </w:r>
    </w:p>
    <w:p w14:paraId="433B27B3" w14:textId="77777777" w:rsidR="000F6862" w:rsidRPr="00193F73" w:rsidRDefault="000F6862" w:rsidP="009D08EB">
      <w:pPr>
        <w:pStyle w:val="Listi"/>
        <w:numPr>
          <w:ilvl w:val="2"/>
          <w:numId w:val="28"/>
        </w:numPr>
        <w:rPr>
          <w:lang w:val="x-none"/>
        </w:rPr>
      </w:pPr>
      <w:r w:rsidRPr="00193F73">
        <w:rPr>
          <w:lang w:val="x-none"/>
        </w:rPr>
        <w:t xml:space="preserve">(where a Guarantor is a trustee of a trust) any breach of trust by a Guarantor; and </w:t>
      </w:r>
    </w:p>
    <w:p w14:paraId="4F6EE654" w14:textId="77777777" w:rsidR="000F6862" w:rsidRPr="00193F73" w:rsidRDefault="000F6862" w:rsidP="009D08EB">
      <w:pPr>
        <w:pStyle w:val="Listi"/>
        <w:numPr>
          <w:ilvl w:val="2"/>
          <w:numId w:val="28"/>
        </w:numPr>
        <w:rPr>
          <w:lang w:val="x-none"/>
        </w:rPr>
      </w:pPr>
      <w:r w:rsidRPr="00193F73">
        <w:rPr>
          <w:lang w:val="x-none"/>
        </w:rPr>
        <w:t xml:space="preserve">the transfer of the </w:t>
      </w:r>
      <w:r w:rsidR="00193F73">
        <w:t>franchised business</w:t>
      </w:r>
      <w:r w:rsidRPr="00193F73">
        <w:rPr>
          <w:lang w:val="x-none"/>
        </w:rPr>
        <w:t xml:space="preserve">. </w:t>
      </w:r>
    </w:p>
    <w:p w14:paraId="6C86F85C" w14:textId="77777777" w:rsidR="000F6862" w:rsidRPr="000F6862" w:rsidRDefault="000F6862" w:rsidP="009D08EB">
      <w:pPr>
        <w:pStyle w:val="Lista"/>
        <w:numPr>
          <w:ilvl w:val="1"/>
          <w:numId w:val="28"/>
        </w:numPr>
        <w:rPr>
          <w:lang w:val="x-none"/>
        </w:rPr>
      </w:pPr>
      <w:r w:rsidRPr="000F6862">
        <w:rPr>
          <w:lang w:val="x-none"/>
        </w:rPr>
        <w:t>The Guarantor</w:t>
      </w:r>
      <w:r w:rsidR="00814374">
        <w:t>s</w:t>
      </w:r>
      <w:r w:rsidRPr="000F6862">
        <w:rPr>
          <w:lang w:val="x-none"/>
        </w:rPr>
        <w:t xml:space="preserve">, in consideration of </w:t>
      </w:r>
      <w:r w:rsidR="00193F73">
        <w:t>the Franchisor</w:t>
      </w:r>
      <w:r w:rsidRPr="000F6862">
        <w:rPr>
          <w:lang w:val="x-none"/>
        </w:rPr>
        <w:t xml:space="preserve"> entering into this Agreement, agree: </w:t>
      </w:r>
    </w:p>
    <w:p w14:paraId="10F2C514" w14:textId="77777777" w:rsidR="000F6862" w:rsidRPr="00193F73" w:rsidRDefault="000F6862" w:rsidP="009D08EB">
      <w:pPr>
        <w:pStyle w:val="Listi"/>
        <w:numPr>
          <w:ilvl w:val="2"/>
          <w:numId w:val="28"/>
        </w:numPr>
        <w:rPr>
          <w:lang w:val="x-none"/>
        </w:rPr>
      </w:pPr>
      <w:r w:rsidRPr="00193F73">
        <w:rPr>
          <w:lang w:val="x-none"/>
        </w:rPr>
        <w:t xml:space="preserve">with </w:t>
      </w:r>
      <w:r w:rsidR="00193F73">
        <w:t>the Franchisor</w:t>
      </w:r>
      <w:r w:rsidRPr="00193F73">
        <w:rPr>
          <w:lang w:val="x-none"/>
        </w:rPr>
        <w:t xml:space="preserve"> that </w:t>
      </w:r>
      <w:r w:rsidR="00814374">
        <w:t>they</w:t>
      </w:r>
      <w:r w:rsidRPr="00193F73">
        <w:rPr>
          <w:lang w:val="x-none"/>
        </w:rPr>
        <w:t xml:space="preserve">, and </w:t>
      </w:r>
      <w:r w:rsidR="00814374">
        <w:t>their</w:t>
      </w:r>
      <w:r w:rsidRPr="00193F73">
        <w:rPr>
          <w:lang w:val="x-none"/>
        </w:rPr>
        <w:t xml:space="preserve"> executors administrators and assigns, will indemnify and keep indemnified </w:t>
      </w:r>
      <w:r w:rsidR="00193F73">
        <w:t>the Franchisor</w:t>
      </w:r>
      <w:r w:rsidRPr="00193F73">
        <w:rPr>
          <w:lang w:val="x-none"/>
        </w:rPr>
        <w:t xml:space="preserve"> from and against all damages, costs, charges and expenses arising out of or by reason of any breach, non-performance, non-observance, or non-compliance by the Franchisee of any term, covenant or condition on the part of the Franchisee expressed or implied in this Franchise Agreement; </w:t>
      </w:r>
    </w:p>
    <w:p w14:paraId="4C7F5A38" w14:textId="77777777" w:rsidR="000F6862" w:rsidRPr="00814374" w:rsidRDefault="000F6862" w:rsidP="009D08EB">
      <w:pPr>
        <w:pStyle w:val="Listi"/>
        <w:numPr>
          <w:ilvl w:val="2"/>
          <w:numId w:val="28"/>
        </w:numPr>
        <w:rPr>
          <w:lang w:val="x-none"/>
        </w:rPr>
      </w:pPr>
      <w:r w:rsidRPr="00193F73">
        <w:rPr>
          <w:lang w:val="x-none"/>
        </w:rPr>
        <w:t xml:space="preserve">that </w:t>
      </w:r>
      <w:r w:rsidR="00193F73">
        <w:t>the Franchisor</w:t>
      </w:r>
      <w:r w:rsidRPr="00193F73">
        <w:rPr>
          <w:lang w:val="x-none"/>
        </w:rPr>
        <w:t xml:space="preserve"> may take all necessary action to enforce its rights under this clause without having made prior demand or given any notice to the Franchisee and this clause will continue in full force and effect after this Agreement ends or is terminated</w:t>
      </w:r>
      <w:r w:rsidR="00814374">
        <w:t>; and</w:t>
      </w:r>
    </w:p>
    <w:p w14:paraId="4CB4FAE6" w14:textId="77777777" w:rsidR="00814374" w:rsidRPr="00193F73" w:rsidRDefault="00814374" w:rsidP="009D08EB">
      <w:pPr>
        <w:pStyle w:val="Listi"/>
        <w:numPr>
          <w:ilvl w:val="2"/>
          <w:numId w:val="28"/>
        </w:numPr>
        <w:rPr>
          <w:lang w:val="x-none"/>
        </w:rPr>
      </w:pPr>
      <w:r>
        <w:t xml:space="preserve">that where there is more than one Guarantor, the obligations bind </w:t>
      </w:r>
      <w:r w:rsidR="00770CDB">
        <w:t>each of them jointly and severally.</w:t>
      </w:r>
    </w:p>
    <w:p w14:paraId="560A1A40" w14:textId="77777777" w:rsidR="000F6862" w:rsidRPr="000F6862" w:rsidRDefault="000F6862" w:rsidP="009D08EB">
      <w:pPr>
        <w:pStyle w:val="Lista"/>
        <w:numPr>
          <w:ilvl w:val="1"/>
          <w:numId w:val="28"/>
        </w:numPr>
        <w:rPr>
          <w:lang w:val="x-none"/>
        </w:rPr>
      </w:pPr>
      <w:r w:rsidRPr="000F6862">
        <w:rPr>
          <w:lang w:val="x-none"/>
        </w:rPr>
        <w:t>The Guarantor</w:t>
      </w:r>
      <w:r w:rsidR="00814374">
        <w:t>s</w:t>
      </w:r>
      <w:r w:rsidRPr="000F6862">
        <w:rPr>
          <w:lang w:val="x-none"/>
        </w:rPr>
        <w:t xml:space="preserve"> acknowledge and agrees that: </w:t>
      </w:r>
    </w:p>
    <w:p w14:paraId="5C9DFB24" w14:textId="77777777" w:rsidR="000F6862" w:rsidRPr="00193F73" w:rsidRDefault="000F6862" w:rsidP="009D08EB">
      <w:pPr>
        <w:pStyle w:val="Listi"/>
        <w:numPr>
          <w:ilvl w:val="2"/>
          <w:numId w:val="28"/>
        </w:numPr>
        <w:rPr>
          <w:lang w:val="x-none"/>
        </w:rPr>
      </w:pPr>
      <w:r w:rsidRPr="00193F73">
        <w:rPr>
          <w:lang w:val="x-none"/>
        </w:rPr>
        <w:t xml:space="preserve">it is a condition of </w:t>
      </w:r>
      <w:r w:rsidR="00193F73">
        <w:t>the Franchisor</w:t>
      </w:r>
      <w:r w:rsidRPr="00193F73">
        <w:rPr>
          <w:lang w:val="x-none"/>
        </w:rPr>
        <w:t xml:space="preserve"> entering into this agreement that the Guarantor</w:t>
      </w:r>
      <w:r w:rsidR="00814374">
        <w:t>s</w:t>
      </w:r>
      <w:r w:rsidRPr="00193F73">
        <w:rPr>
          <w:lang w:val="x-none"/>
        </w:rPr>
        <w:t xml:space="preserve"> provide this guarantee; </w:t>
      </w:r>
    </w:p>
    <w:p w14:paraId="33B87184" w14:textId="77777777" w:rsidR="000F6862" w:rsidRPr="00193F73" w:rsidRDefault="000F6862" w:rsidP="009D08EB">
      <w:pPr>
        <w:pStyle w:val="Listi"/>
        <w:numPr>
          <w:ilvl w:val="2"/>
          <w:numId w:val="28"/>
        </w:numPr>
        <w:rPr>
          <w:lang w:val="x-none"/>
        </w:rPr>
      </w:pPr>
      <w:r w:rsidRPr="00193F73">
        <w:rPr>
          <w:lang w:val="x-none"/>
        </w:rPr>
        <w:t>the Guarantor</w:t>
      </w:r>
      <w:r w:rsidR="00814374">
        <w:t>s</w:t>
      </w:r>
      <w:r w:rsidRPr="00193F73">
        <w:rPr>
          <w:lang w:val="x-none"/>
        </w:rPr>
        <w:t xml:space="preserve"> ha</w:t>
      </w:r>
      <w:r w:rsidR="00814374">
        <w:t>ve</w:t>
      </w:r>
      <w:r w:rsidRPr="00193F73">
        <w:rPr>
          <w:lang w:val="x-none"/>
        </w:rPr>
        <w:t xml:space="preserve"> received valuable consideration for doing so;  </w:t>
      </w:r>
    </w:p>
    <w:p w14:paraId="45E79BD6" w14:textId="77777777" w:rsidR="000F6862" w:rsidRPr="00193F73" w:rsidRDefault="000F6862" w:rsidP="009D08EB">
      <w:pPr>
        <w:pStyle w:val="Listi"/>
        <w:numPr>
          <w:ilvl w:val="2"/>
          <w:numId w:val="28"/>
        </w:numPr>
        <w:rPr>
          <w:lang w:val="x-none"/>
        </w:rPr>
      </w:pPr>
      <w:r w:rsidRPr="00193F73">
        <w:rPr>
          <w:lang w:val="x-none"/>
        </w:rPr>
        <w:t>the Guarantor</w:t>
      </w:r>
      <w:r w:rsidR="00814374">
        <w:t>s</w:t>
      </w:r>
      <w:r w:rsidRPr="00193F73">
        <w:rPr>
          <w:lang w:val="x-none"/>
        </w:rPr>
        <w:t xml:space="preserve"> ha</w:t>
      </w:r>
      <w:r w:rsidR="00814374">
        <w:t>ve</w:t>
      </w:r>
      <w:r w:rsidRPr="00193F73">
        <w:rPr>
          <w:lang w:val="x-none"/>
        </w:rPr>
        <w:t xml:space="preserve"> not been induced to enter into this Agreement because of any representation by or on behalf of </w:t>
      </w:r>
      <w:r w:rsidR="00193F73">
        <w:t>the Franchisor</w:t>
      </w:r>
      <w:r w:rsidRPr="00193F73">
        <w:rPr>
          <w:lang w:val="x-none"/>
        </w:rPr>
        <w:t xml:space="preserve"> or the Franchisee; and </w:t>
      </w:r>
    </w:p>
    <w:p w14:paraId="61523423" w14:textId="77777777" w:rsidR="000F6862" w:rsidRDefault="000F6862" w:rsidP="009D08EB">
      <w:pPr>
        <w:pStyle w:val="Listi"/>
        <w:numPr>
          <w:ilvl w:val="2"/>
          <w:numId w:val="28"/>
        </w:numPr>
        <w:rPr>
          <w:lang w:val="x-none"/>
        </w:rPr>
      </w:pPr>
      <w:r w:rsidRPr="00193F73">
        <w:rPr>
          <w:lang w:val="x-none"/>
        </w:rPr>
        <w:t>the Guarantor</w:t>
      </w:r>
      <w:r w:rsidR="00814374">
        <w:t>s</w:t>
      </w:r>
      <w:r w:rsidRPr="00193F73">
        <w:rPr>
          <w:lang w:val="x-none"/>
        </w:rPr>
        <w:t xml:space="preserve"> ha</w:t>
      </w:r>
      <w:r w:rsidR="00814374">
        <w:t>ve</w:t>
      </w:r>
      <w:r w:rsidRPr="00193F73">
        <w:rPr>
          <w:lang w:val="x-none"/>
        </w:rPr>
        <w:t xml:space="preserve"> received legal advice or has had the opportunity to obtain legal advice.</w:t>
      </w:r>
    </w:p>
    <w:p w14:paraId="29A702ED" w14:textId="77777777" w:rsidR="00193F73" w:rsidRPr="00193F73" w:rsidRDefault="00193F73" w:rsidP="00193F73">
      <w:pPr>
        <w:pStyle w:val="Listi"/>
        <w:numPr>
          <w:ilvl w:val="0"/>
          <w:numId w:val="0"/>
        </w:numPr>
        <w:ind w:left="1701"/>
        <w:rPr>
          <w:lang w:val="x-none"/>
        </w:rPr>
      </w:pPr>
    </w:p>
    <w:p w14:paraId="594E65DE" w14:textId="77777777" w:rsidR="00D7008C" w:rsidRPr="00425B72" w:rsidRDefault="00D7008C" w:rsidP="00D7008C">
      <w:pPr>
        <w:pStyle w:val="Lista"/>
        <w:numPr>
          <w:ilvl w:val="0"/>
          <w:numId w:val="0"/>
        </w:numPr>
        <w:autoSpaceDE w:val="0"/>
        <w:autoSpaceDN w:val="0"/>
        <w:adjustRightInd w:val="0"/>
        <w:ind w:left="1134"/>
      </w:pPr>
    </w:p>
    <w:p w14:paraId="0727FA45" w14:textId="376AA4C1" w:rsidR="00703951" w:rsidRPr="00703951" w:rsidRDefault="00703951" w:rsidP="00146D39">
      <w:pPr>
        <w:pStyle w:val="Heading"/>
      </w:pPr>
      <w:bookmarkStart w:id="87" w:name="_Toc17374281"/>
      <w:r>
        <w:rPr>
          <w:lang w:val="en-AU"/>
        </w:rPr>
        <w:t>Force Majeure</w:t>
      </w:r>
      <w:bookmarkEnd w:id="87"/>
    </w:p>
    <w:p w14:paraId="23B8D713" w14:textId="77777777" w:rsidR="00703951" w:rsidRDefault="00F75CFD" w:rsidP="00703951">
      <w:pPr>
        <w:pStyle w:val="Paragraph"/>
      </w:pPr>
      <w:r>
        <w:t xml:space="preserve">If </w:t>
      </w:r>
      <w:r w:rsidR="00234386">
        <w:t>circumstances</w:t>
      </w:r>
      <w:r>
        <w:t xml:space="preserve"> beyond the control of the parties, including without limitation fire, strike, accident, natural disaster, war</w:t>
      </w:r>
      <w:r w:rsidR="00234386">
        <w:t>,</w:t>
      </w:r>
      <w:r>
        <w:t xml:space="preserve"> requirement of any government or authority (Force Majeure) </w:t>
      </w:r>
      <w:r w:rsidR="00234386">
        <w:t>disrupts</w:t>
      </w:r>
      <w:r>
        <w:t xml:space="preserve"> one or both parties from performing their obligations under this Agreement, the obligations of that party are suspended to the </w:t>
      </w:r>
      <w:r w:rsidR="00234386">
        <w:t>extent that it is commercially impractical, illegal or impossible to perform provided that the party so affected must use its best endeavours to avoid, remove or minimise the cause and effect of the disruption.</w:t>
      </w:r>
    </w:p>
    <w:p w14:paraId="051FBB9D" w14:textId="77777777" w:rsidR="00234386" w:rsidRDefault="00234386" w:rsidP="00703951">
      <w:pPr>
        <w:pStyle w:val="Paragraph"/>
      </w:pPr>
    </w:p>
    <w:p w14:paraId="2D6D22FE" w14:textId="77777777" w:rsidR="009223FB" w:rsidRPr="00B106F4" w:rsidRDefault="009223FB" w:rsidP="00146D39">
      <w:pPr>
        <w:pStyle w:val="Heading"/>
      </w:pPr>
      <w:bookmarkStart w:id="88" w:name="_Toc17374282"/>
      <w:r w:rsidRPr="00B106F4">
        <w:t>Notice</w:t>
      </w:r>
      <w:r w:rsidR="00597D16" w:rsidRPr="00304D60">
        <w:t>s</w:t>
      </w:r>
      <w:bookmarkEnd w:id="85"/>
      <w:bookmarkEnd w:id="88"/>
    </w:p>
    <w:p w14:paraId="4EE44383" w14:textId="77777777" w:rsidR="005663FD" w:rsidRPr="001414EF" w:rsidRDefault="005663FD" w:rsidP="005E044F">
      <w:pPr>
        <w:pStyle w:val="Paragraph"/>
      </w:pPr>
      <w:r w:rsidRPr="00B106F4">
        <w:t xml:space="preserve">A </w:t>
      </w:r>
      <w:r>
        <w:t xml:space="preserve">notice or other </w:t>
      </w:r>
      <w:r w:rsidRPr="001414EF">
        <w:t xml:space="preserve">communication </w:t>
      </w:r>
      <w:r>
        <w:t>to a party</w:t>
      </w:r>
      <w:r w:rsidRPr="001414EF">
        <w:t xml:space="preserve"> must be in writing and </w:t>
      </w:r>
      <w:r>
        <w:t>delivered to that party or that party’s practitioner in one of the following ways</w:t>
      </w:r>
      <w:r w:rsidRPr="001414EF">
        <w:t>:</w:t>
      </w:r>
    </w:p>
    <w:p w14:paraId="25FEDF3E" w14:textId="77777777" w:rsidR="005663FD" w:rsidRPr="001414EF" w:rsidRDefault="005663FD" w:rsidP="00880B7E">
      <w:pPr>
        <w:pStyle w:val="Lista"/>
        <w:numPr>
          <w:ilvl w:val="1"/>
          <w:numId w:val="19"/>
        </w:numPr>
      </w:pPr>
      <w:r w:rsidRPr="00B106F4">
        <w:t>Delivered personally; or</w:t>
      </w:r>
    </w:p>
    <w:p w14:paraId="3DC72185" w14:textId="77777777" w:rsidR="005663FD" w:rsidRPr="001414EF" w:rsidRDefault="005663FD" w:rsidP="005E044F">
      <w:pPr>
        <w:pStyle w:val="Lista"/>
      </w:pPr>
      <w:r w:rsidRPr="00B106F4">
        <w:t xml:space="preserve">Posted to their address </w:t>
      </w:r>
      <w:r>
        <w:t xml:space="preserve">when </w:t>
      </w:r>
      <w:r w:rsidRPr="00B106F4">
        <w:t xml:space="preserve">it will be treated as having been received </w:t>
      </w:r>
      <w:r w:rsidR="00BD338E">
        <w:t xml:space="preserve">in </w:t>
      </w:r>
      <w:r w:rsidRPr="00B106F4">
        <w:t xml:space="preserve">the </w:t>
      </w:r>
      <w:r w:rsidR="00BD338E">
        <w:t>ordinary course of the post</w:t>
      </w:r>
      <w:r w:rsidRPr="00B106F4">
        <w:t>; or</w:t>
      </w:r>
    </w:p>
    <w:p w14:paraId="1B5DB68C" w14:textId="77777777" w:rsidR="005663FD" w:rsidRPr="001414EF" w:rsidRDefault="005663FD" w:rsidP="005E044F">
      <w:pPr>
        <w:pStyle w:val="Lista"/>
      </w:pPr>
      <w:r w:rsidRPr="00B106F4">
        <w:t>Faxed to the</w:t>
      </w:r>
      <w:r>
        <w:t>ir</w:t>
      </w:r>
      <w:r w:rsidRPr="00B106F4">
        <w:t xml:space="preserve"> facsimile number when it will be treated as received </w:t>
      </w:r>
      <w:r>
        <w:t>when it is transmitted</w:t>
      </w:r>
      <w:r w:rsidRPr="00B106F4">
        <w:t>; or</w:t>
      </w:r>
    </w:p>
    <w:p w14:paraId="7530DA6B" w14:textId="77777777" w:rsidR="005663FD" w:rsidRPr="00597D16" w:rsidRDefault="005663FD" w:rsidP="005E044F">
      <w:pPr>
        <w:pStyle w:val="Lista"/>
      </w:pPr>
      <w:r w:rsidRPr="00597D16">
        <w:t>Sent by email to their email address, when it will be treated as received when it enters the recipient’s information system.</w:t>
      </w:r>
    </w:p>
    <w:p w14:paraId="6E383899" w14:textId="77777777" w:rsidR="009223FB" w:rsidRPr="00305495" w:rsidRDefault="009223FB" w:rsidP="00B106F4">
      <w:pPr>
        <w:spacing w:before="120" w:after="120"/>
        <w:jc w:val="both"/>
        <w:rPr>
          <w:rFonts w:cs="Arial"/>
          <w:szCs w:val="22"/>
        </w:rPr>
      </w:pPr>
    </w:p>
    <w:p w14:paraId="7DE03DFD" w14:textId="77777777" w:rsidR="009223FB" w:rsidRPr="00B106F4" w:rsidRDefault="009223FB" w:rsidP="00146D39">
      <w:pPr>
        <w:pStyle w:val="Heading"/>
      </w:pPr>
      <w:bookmarkStart w:id="89" w:name="_Toc528245855"/>
      <w:bookmarkStart w:id="90" w:name="_Toc17374283"/>
      <w:r w:rsidRPr="00B106F4">
        <w:t>Costs</w:t>
      </w:r>
      <w:bookmarkEnd w:id="89"/>
      <w:bookmarkEnd w:id="90"/>
    </w:p>
    <w:p w14:paraId="1EB70F38" w14:textId="77777777" w:rsidR="009223FB" w:rsidRPr="00B106F4" w:rsidRDefault="009223FB" w:rsidP="00305495">
      <w:pPr>
        <w:pStyle w:val="Paragraph"/>
      </w:pPr>
      <w:r w:rsidRPr="00B106F4">
        <w:t xml:space="preserve">Each party shall bear its own costs in relation to the preparation and execution of this </w:t>
      </w:r>
      <w:r w:rsidR="00F57D6E">
        <w:t>Agreement</w:t>
      </w:r>
      <w:r w:rsidR="00DF6865">
        <w:t xml:space="preserve"> and any renewal or extension thereof</w:t>
      </w:r>
      <w:r w:rsidRPr="00B106F4">
        <w:t>.</w:t>
      </w:r>
    </w:p>
    <w:p w14:paraId="6FCF9801" w14:textId="77777777" w:rsidR="009223FB" w:rsidRPr="00304D60" w:rsidRDefault="009223FB" w:rsidP="00B106F4">
      <w:pPr>
        <w:spacing w:before="120" w:after="120"/>
        <w:jc w:val="both"/>
        <w:rPr>
          <w:rFonts w:cs="Arial"/>
          <w:szCs w:val="22"/>
        </w:rPr>
      </w:pPr>
    </w:p>
    <w:p w14:paraId="0A075534" w14:textId="77777777" w:rsidR="009223FB" w:rsidRPr="00B106F4" w:rsidRDefault="009223FB" w:rsidP="00146D39">
      <w:pPr>
        <w:pStyle w:val="Heading"/>
      </w:pPr>
      <w:bookmarkStart w:id="91" w:name="_Toc528245856"/>
      <w:bookmarkStart w:id="92" w:name="_Toc17374284"/>
      <w:r w:rsidRPr="00B106F4">
        <w:t>Independent contractors</w:t>
      </w:r>
      <w:bookmarkEnd w:id="91"/>
      <w:bookmarkEnd w:id="92"/>
    </w:p>
    <w:p w14:paraId="565C62AA" w14:textId="77777777" w:rsidR="009223FB" w:rsidRDefault="009223FB" w:rsidP="00305495">
      <w:pPr>
        <w:pStyle w:val="Paragraph"/>
      </w:pPr>
      <w:r w:rsidRPr="00B106F4">
        <w:t xml:space="preserve">The parties acknowledge that they are independent contractors and agree that at no time will they hold out that they are in a relationship of partnership, employment, agency or any other relationship other than independent contractors as </w:t>
      </w:r>
      <w:r w:rsidR="00F57D6E">
        <w:t>Franchisor</w:t>
      </w:r>
      <w:r w:rsidRPr="00B106F4">
        <w:t xml:space="preserve"> and </w:t>
      </w:r>
      <w:r w:rsidR="00F57D6E">
        <w:t>Franchisee</w:t>
      </w:r>
      <w:r w:rsidRPr="00B106F4">
        <w:t>.</w:t>
      </w:r>
    </w:p>
    <w:p w14:paraId="3141E522" w14:textId="77777777" w:rsidR="0084406F" w:rsidRDefault="0084406F" w:rsidP="00305495">
      <w:pPr>
        <w:spacing w:before="120" w:after="120"/>
        <w:jc w:val="both"/>
      </w:pPr>
    </w:p>
    <w:p w14:paraId="480006DE" w14:textId="77777777" w:rsidR="00874D80" w:rsidRPr="00874D80" w:rsidRDefault="00874D80" w:rsidP="00146D39">
      <w:pPr>
        <w:pStyle w:val="Heading"/>
      </w:pPr>
      <w:bookmarkStart w:id="93" w:name="_Toc17374285"/>
      <w:bookmarkStart w:id="94" w:name="_Toc528245857"/>
      <w:r>
        <w:rPr>
          <w:lang w:val="en-AU"/>
        </w:rPr>
        <w:t>Waiver</w:t>
      </w:r>
      <w:bookmarkEnd w:id="93"/>
    </w:p>
    <w:p w14:paraId="4414515C" w14:textId="77777777" w:rsidR="00874D80" w:rsidRDefault="00874D80" w:rsidP="00874D80">
      <w:pPr>
        <w:pStyle w:val="Paragraph"/>
      </w:pPr>
      <w:r w:rsidRPr="00F42F89">
        <w:t xml:space="preserve">No failure or delay by </w:t>
      </w:r>
      <w:r>
        <w:t>the Franchisor to exercise any right, power or remedy will operate as a waiver of it nor indicate any intention to reduce that or any other right in the future.</w:t>
      </w:r>
    </w:p>
    <w:p w14:paraId="5A8200AD" w14:textId="77777777" w:rsidR="00874D80" w:rsidRDefault="00874D80" w:rsidP="00874D80">
      <w:pPr>
        <w:pStyle w:val="Paragraph"/>
      </w:pPr>
    </w:p>
    <w:p w14:paraId="4860C6E9" w14:textId="77777777" w:rsidR="0084406F" w:rsidRPr="0084406F" w:rsidRDefault="0084406F" w:rsidP="00146D39">
      <w:pPr>
        <w:pStyle w:val="Heading"/>
      </w:pPr>
      <w:bookmarkStart w:id="95" w:name="_Toc17374286"/>
      <w:r w:rsidRPr="0084406F">
        <w:t>Personal Property Securities Act</w:t>
      </w:r>
      <w:bookmarkEnd w:id="94"/>
      <w:bookmarkEnd w:id="95"/>
    </w:p>
    <w:p w14:paraId="43BBBF39" w14:textId="77777777" w:rsidR="0084406F" w:rsidRPr="00821951" w:rsidRDefault="0084406F" w:rsidP="00880B7E">
      <w:pPr>
        <w:pStyle w:val="Lista"/>
        <w:numPr>
          <w:ilvl w:val="1"/>
          <w:numId w:val="20"/>
        </w:numPr>
        <w:rPr>
          <w:b/>
        </w:rPr>
      </w:pPr>
      <w:r w:rsidRPr="00821951">
        <w:rPr>
          <w:b/>
        </w:rPr>
        <w:t>Charge</w:t>
      </w:r>
    </w:p>
    <w:p w14:paraId="14A3BABC" w14:textId="77777777" w:rsidR="0084406F" w:rsidRDefault="0084406F" w:rsidP="00821951">
      <w:pPr>
        <w:pStyle w:val="Lista"/>
        <w:numPr>
          <w:ilvl w:val="0"/>
          <w:numId w:val="0"/>
        </w:numPr>
        <w:ind w:left="1134"/>
      </w:pPr>
      <w:r w:rsidRPr="0084406F">
        <w:t xml:space="preserve">The </w:t>
      </w:r>
      <w:r w:rsidR="00F57D6E">
        <w:t>Franchisee</w:t>
      </w:r>
      <w:r w:rsidRPr="0084406F">
        <w:t xml:space="preserve"> hereby charges its assets and undertaking in support of its obligations and liabilities under this </w:t>
      </w:r>
      <w:r w:rsidR="00F57D6E">
        <w:t>Agreement</w:t>
      </w:r>
      <w:r w:rsidRPr="0084406F">
        <w:t xml:space="preserve"> in favour of the </w:t>
      </w:r>
      <w:r w:rsidR="00F57D6E">
        <w:t>Franchisor</w:t>
      </w:r>
      <w:r w:rsidRPr="0084406F">
        <w:t xml:space="preserve"> and confirms that the </w:t>
      </w:r>
      <w:r w:rsidR="00F57D6E">
        <w:t>Franchisor</w:t>
      </w:r>
      <w:r w:rsidRPr="0084406F">
        <w:t xml:space="preserve"> may reg</w:t>
      </w:r>
      <w:r>
        <w:t>ister this charge on the PPSR.</w:t>
      </w:r>
    </w:p>
    <w:p w14:paraId="683F8DA5" w14:textId="77777777" w:rsidR="0084406F" w:rsidRPr="00821951" w:rsidRDefault="0084406F" w:rsidP="00880B7E">
      <w:pPr>
        <w:pStyle w:val="Lista"/>
        <w:keepNext/>
        <w:numPr>
          <w:ilvl w:val="1"/>
          <w:numId w:val="20"/>
        </w:numPr>
        <w:rPr>
          <w:b/>
        </w:rPr>
      </w:pPr>
      <w:r w:rsidRPr="00821951">
        <w:rPr>
          <w:b/>
        </w:rPr>
        <w:lastRenderedPageBreak/>
        <w:t xml:space="preserve">Security </w:t>
      </w:r>
      <w:r w:rsidR="00F57D6E">
        <w:rPr>
          <w:b/>
        </w:rPr>
        <w:t>Agreement</w:t>
      </w:r>
    </w:p>
    <w:p w14:paraId="6929DA7D" w14:textId="77777777" w:rsidR="0084406F" w:rsidRDefault="0084406F" w:rsidP="005A664A">
      <w:pPr>
        <w:pStyle w:val="Listi"/>
        <w:keepNext/>
      </w:pPr>
      <w:r w:rsidRPr="0084406F">
        <w:t xml:space="preserve">The </w:t>
      </w:r>
      <w:r w:rsidR="00F57D6E">
        <w:t>Franchisee</w:t>
      </w:r>
      <w:r w:rsidRPr="0084406F">
        <w:t xml:space="preserve"> agrees, if requested by the </w:t>
      </w:r>
      <w:r w:rsidR="00F57D6E">
        <w:t>Franchisor</w:t>
      </w:r>
      <w:r w:rsidRPr="0084406F">
        <w:t xml:space="preserve">, that it may enter into a security </w:t>
      </w:r>
      <w:r w:rsidR="00F57D6E">
        <w:t>Agreement</w:t>
      </w:r>
      <w:r w:rsidRPr="0084406F">
        <w:t xml:space="preserve"> with the </w:t>
      </w:r>
      <w:r w:rsidR="00F57D6E">
        <w:t>Franchisor</w:t>
      </w:r>
      <w:r w:rsidRPr="0084406F">
        <w:t xml:space="preserve"> on commercial </w:t>
      </w:r>
      <w:r w:rsidR="00F57D6E">
        <w:t>term</w:t>
      </w:r>
      <w:r w:rsidRPr="0084406F">
        <w:t xml:space="preserve">s as prepared by the </w:t>
      </w:r>
      <w:r w:rsidR="00F57D6E">
        <w:t>Franchisor</w:t>
      </w:r>
      <w:r w:rsidRPr="0084406F">
        <w:t xml:space="preserve">’s solicitors (the </w:t>
      </w:r>
      <w:r>
        <w:t>‘s</w:t>
      </w:r>
      <w:r w:rsidRPr="0084406F">
        <w:t xml:space="preserve">ecurity </w:t>
      </w:r>
      <w:r w:rsidR="00F57D6E">
        <w:t>Agreement</w:t>
      </w:r>
      <w:r>
        <w:t>’</w:t>
      </w:r>
      <w:r w:rsidRPr="0084406F">
        <w:t>).</w:t>
      </w:r>
    </w:p>
    <w:p w14:paraId="05AFEEAA" w14:textId="77777777" w:rsidR="0084406F" w:rsidRDefault="0084406F" w:rsidP="00821951">
      <w:pPr>
        <w:pStyle w:val="Listi"/>
      </w:pPr>
      <w:r w:rsidRPr="0084406F">
        <w:t xml:space="preserve">The </w:t>
      </w:r>
      <w:r w:rsidR="00F57D6E">
        <w:t>Franchisee</w:t>
      </w:r>
      <w:r w:rsidRPr="0084406F">
        <w:t xml:space="preserve"> agrees </w:t>
      </w:r>
      <w:r>
        <w:t>that it shall, within 14</w:t>
      </w:r>
      <w:r w:rsidRPr="0084406F">
        <w:t xml:space="preserve"> days of request from the </w:t>
      </w:r>
      <w:r w:rsidR="00F57D6E">
        <w:t>Franchisor</w:t>
      </w:r>
      <w:r w:rsidRPr="0084406F">
        <w:t xml:space="preserve">, do all things and sign all documents as required by the </w:t>
      </w:r>
      <w:r w:rsidR="00F57D6E">
        <w:t>Franchisor</w:t>
      </w:r>
      <w:r w:rsidRPr="0084406F">
        <w:t xml:space="preserve"> to register the security interest created over the </w:t>
      </w:r>
      <w:r w:rsidR="00F57D6E">
        <w:t>Franchisee</w:t>
      </w:r>
      <w:r w:rsidRPr="0084406F">
        <w:t xml:space="preserve">’s assets by this </w:t>
      </w:r>
      <w:r w:rsidR="00F57D6E">
        <w:t>Agreement</w:t>
      </w:r>
      <w:r w:rsidRPr="0084406F">
        <w:t xml:space="preserve"> and any security </w:t>
      </w:r>
      <w:r w:rsidR="00F57D6E">
        <w:t>Agreement</w:t>
      </w:r>
      <w:r w:rsidRPr="0084406F">
        <w:t>.</w:t>
      </w:r>
    </w:p>
    <w:p w14:paraId="4963AFE5" w14:textId="77777777" w:rsidR="0084406F" w:rsidRDefault="0084406F" w:rsidP="00821951">
      <w:pPr>
        <w:pStyle w:val="Listi"/>
      </w:pPr>
      <w:r w:rsidRPr="0084406F">
        <w:t xml:space="preserve">The </w:t>
      </w:r>
      <w:r w:rsidR="00F57D6E">
        <w:t>Franchisor</w:t>
      </w:r>
      <w:r w:rsidRPr="0084406F">
        <w:t xml:space="preserve"> may exercise its rights under the security </w:t>
      </w:r>
      <w:r w:rsidR="00F57D6E">
        <w:t>Agreement</w:t>
      </w:r>
      <w:r w:rsidRPr="0084406F">
        <w:t xml:space="preserve"> any time after the </w:t>
      </w:r>
      <w:r w:rsidR="00F57D6E">
        <w:t>Franchisee</w:t>
      </w:r>
      <w:r w:rsidRPr="0084406F">
        <w:t xml:space="preserve"> fails to comply with this </w:t>
      </w:r>
      <w:r w:rsidR="00F57D6E">
        <w:t>Agreement</w:t>
      </w:r>
      <w:r w:rsidRPr="0084406F">
        <w:t xml:space="preserve">, without the </w:t>
      </w:r>
      <w:r w:rsidR="00F57D6E">
        <w:t>Franchisor</w:t>
      </w:r>
      <w:r w:rsidRPr="0084406F">
        <w:t xml:space="preserve"> first having to take any action or enforce any of its other rights against the </w:t>
      </w:r>
      <w:r w:rsidR="00F57D6E">
        <w:t>Franchisee</w:t>
      </w:r>
      <w:r w:rsidRPr="0084406F">
        <w:t>.</w:t>
      </w:r>
    </w:p>
    <w:p w14:paraId="105FD09E" w14:textId="77777777" w:rsidR="0084406F" w:rsidRPr="0084406F" w:rsidRDefault="0084406F" w:rsidP="00821951">
      <w:pPr>
        <w:pStyle w:val="Listi"/>
      </w:pPr>
      <w:r w:rsidRPr="0084406F">
        <w:t xml:space="preserve">The </w:t>
      </w:r>
      <w:r w:rsidR="00F57D6E">
        <w:t>Franchisee</w:t>
      </w:r>
      <w:r w:rsidRPr="0084406F">
        <w:t xml:space="preserve"> will be entitled to a release of the </w:t>
      </w:r>
      <w:r>
        <w:t>s</w:t>
      </w:r>
      <w:r w:rsidRPr="0084406F">
        <w:t xml:space="preserve">ecurity </w:t>
      </w:r>
      <w:r w:rsidR="00F57D6E">
        <w:t>Agreement</w:t>
      </w:r>
      <w:r w:rsidRPr="0084406F">
        <w:t xml:space="preserve"> when all its obligations under this </w:t>
      </w:r>
      <w:r w:rsidR="00F57D6E">
        <w:t>Agreement</w:t>
      </w:r>
      <w:r w:rsidRPr="0084406F">
        <w:t xml:space="preserve"> have been satisfied.</w:t>
      </w:r>
    </w:p>
    <w:p w14:paraId="46D2EA81" w14:textId="77777777" w:rsidR="0084406F" w:rsidRPr="00821951" w:rsidRDefault="0084406F" w:rsidP="00880B7E">
      <w:pPr>
        <w:pStyle w:val="Lista"/>
        <w:numPr>
          <w:ilvl w:val="1"/>
          <w:numId w:val="20"/>
        </w:numPr>
        <w:rPr>
          <w:b/>
        </w:rPr>
      </w:pPr>
      <w:r w:rsidRPr="00821951">
        <w:rPr>
          <w:b/>
        </w:rPr>
        <w:t>Further assurances</w:t>
      </w:r>
    </w:p>
    <w:p w14:paraId="247B3E0B" w14:textId="77777777" w:rsidR="0084406F" w:rsidRDefault="0084406F" w:rsidP="00821951">
      <w:pPr>
        <w:pStyle w:val="Lista"/>
        <w:numPr>
          <w:ilvl w:val="0"/>
          <w:numId w:val="0"/>
        </w:numPr>
        <w:ind w:left="1134"/>
      </w:pPr>
      <w:r w:rsidRPr="0084406F">
        <w:t xml:space="preserve">The </w:t>
      </w:r>
      <w:r w:rsidR="00F57D6E">
        <w:t>Franchisee</w:t>
      </w:r>
      <w:r w:rsidRPr="0084406F">
        <w:t xml:space="preserve"> agrees that it will promptly take such action as the </w:t>
      </w:r>
      <w:r w:rsidR="00F57D6E">
        <w:t>Franchisor</w:t>
      </w:r>
      <w:r w:rsidRPr="0084406F">
        <w:t xml:space="preserve"> may require (including providing information or signing documents) to ensure that any </w:t>
      </w:r>
      <w:r w:rsidR="0087065D" w:rsidRPr="0084406F">
        <w:t xml:space="preserve">security interest granted in favour of the </w:t>
      </w:r>
      <w:r w:rsidR="00F57D6E">
        <w:t>Franchisor</w:t>
      </w:r>
      <w:r w:rsidR="0087065D" w:rsidRPr="0084406F">
        <w:t xml:space="preserve"> attaches to the secured property and to enable the </w:t>
      </w:r>
      <w:r w:rsidR="00F57D6E">
        <w:t>Franchisor</w:t>
      </w:r>
      <w:r w:rsidR="0087065D" w:rsidRPr="0084406F">
        <w:t xml:space="preserve"> to perfect any such security interest or </w:t>
      </w:r>
      <w:r w:rsidRPr="0084406F">
        <w:t>otherwise exercise any rig</w:t>
      </w:r>
      <w:r w:rsidR="0087065D">
        <w:t>hts that it may have under the personal property security</w:t>
      </w:r>
      <w:r w:rsidRPr="0084406F">
        <w:t xml:space="preserve"> </w:t>
      </w:r>
      <w:r w:rsidR="0087065D">
        <w:t>l</w:t>
      </w:r>
      <w:r w:rsidRPr="0084406F">
        <w:t>aw in relation to the secured property.</w:t>
      </w:r>
    </w:p>
    <w:p w14:paraId="2707E40B" w14:textId="77777777" w:rsidR="0084406F" w:rsidRPr="00821951" w:rsidRDefault="0084406F" w:rsidP="003F54D4">
      <w:pPr>
        <w:pStyle w:val="Lista"/>
        <w:keepNext/>
        <w:widowControl w:val="0"/>
        <w:numPr>
          <w:ilvl w:val="1"/>
          <w:numId w:val="20"/>
        </w:numPr>
        <w:rPr>
          <w:b/>
        </w:rPr>
      </w:pPr>
      <w:r w:rsidRPr="00821951">
        <w:rPr>
          <w:b/>
        </w:rPr>
        <w:t xml:space="preserve">PPSA </w:t>
      </w:r>
      <w:r w:rsidR="0087065D" w:rsidRPr="00821951">
        <w:rPr>
          <w:b/>
        </w:rPr>
        <w:t>a</w:t>
      </w:r>
      <w:r w:rsidRPr="00821951">
        <w:rPr>
          <w:b/>
        </w:rPr>
        <w:t xml:space="preserve">cknowledgements and </w:t>
      </w:r>
      <w:r w:rsidR="0087065D" w:rsidRPr="00821951">
        <w:rPr>
          <w:b/>
        </w:rPr>
        <w:t>w</w:t>
      </w:r>
      <w:r w:rsidRPr="00821951">
        <w:rPr>
          <w:b/>
        </w:rPr>
        <w:t>aiver</w:t>
      </w:r>
    </w:p>
    <w:p w14:paraId="74C44EBD" w14:textId="77777777" w:rsidR="0084406F" w:rsidRDefault="0084406F" w:rsidP="003F54D4">
      <w:pPr>
        <w:pStyle w:val="Listi"/>
        <w:keepNext/>
        <w:widowControl w:val="0"/>
      </w:pPr>
      <w:r w:rsidRPr="0084406F">
        <w:t xml:space="preserve">The </w:t>
      </w:r>
      <w:r w:rsidR="00F57D6E">
        <w:t>Franchisee</w:t>
      </w:r>
      <w:r w:rsidRPr="0084406F">
        <w:t xml:space="preserve"> acknowledges that it has no rights under, or by reference to, sections 125, 142 and 143 of the PPSA if it defaults and the </w:t>
      </w:r>
      <w:r w:rsidR="00F57D6E">
        <w:t>Franchisor</w:t>
      </w:r>
      <w:r w:rsidRPr="0084406F">
        <w:t xml:space="preserve"> takes enforcement action under this </w:t>
      </w:r>
      <w:r w:rsidR="00F57D6E">
        <w:t>Agreement</w:t>
      </w:r>
      <w:r w:rsidRPr="0084406F">
        <w:t xml:space="preserve"> in respect of the secured property;</w:t>
      </w:r>
    </w:p>
    <w:p w14:paraId="2A0D9336" w14:textId="77777777" w:rsidR="0084406F" w:rsidRDefault="0084406F" w:rsidP="00821951">
      <w:pPr>
        <w:pStyle w:val="Listi"/>
      </w:pPr>
      <w:r w:rsidRPr="0084406F">
        <w:t xml:space="preserve">The </w:t>
      </w:r>
      <w:r w:rsidR="00F57D6E">
        <w:t>Franchisee</w:t>
      </w:r>
      <w:r w:rsidRPr="0084406F">
        <w:t xml:space="preserve"> waives its rights to;</w:t>
      </w:r>
    </w:p>
    <w:p w14:paraId="65D53D7B" w14:textId="77777777" w:rsidR="0084406F" w:rsidRDefault="0084406F" w:rsidP="00880B7E">
      <w:pPr>
        <w:pStyle w:val="Listi"/>
        <w:numPr>
          <w:ilvl w:val="3"/>
          <w:numId w:val="3"/>
        </w:numPr>
      </w:pPr>
      <w:r w:rsidRPr="0084406F">
        <w:t xml:space="preserve">receive any notice under sections 95, 130 and 135 of the PPSA in relation to the enforcement of any </w:t>
      </w:r>
      <w:r w:rsidR="0087065D">
        <w:t>s</w:t>
      </w:r>
      <w:r w:rsidRPr="0084406F">
        <w:t xml:space="preserve">ecurity </w:t>
      </w:r>
      <w:r w:rsidR="0087065D">
        <w:t>i</w:t>
      </w:r>
      <w:r w:rsidRPr="0084406F">
        <w:t>nterest over the secured property;</w:t>
      </w:r>
    </w:p>
    <w:p w14:paraId="40A480BC" w14:textId="77777777" w:rsidR="0084406F" w:rsidRDefault="0084406F" w:rsidP="00880B7E">
      <w:pPr>
        <w:pStyle w:val="Listi"/>
        <w:numPr>
          <w:ilvl w:val="3"/>
          <w:numId w:val="3"/>
        </w:numPr>
      </w:pPr>
      <w:r w:rsidRPr="0084406F">
        <w:t xml:space="preserve">receive a statement of account under section 132(3)(d) and 132(4) of the PPSA if the </w:t>
      </w:r>
      <w:r w:rsidR="00F57D6E">
        <w:t>Franchisor</w:t>
      </w:r>
      <w:r w:rsidRPr="0084406F">
        <w:t xml:space="preserve"> disposes of any of the secured property following repossession of that secured property; and</w:t>
      </w:r>
    </w:p>
    <w:p w14:paraId="01EB791A" w14:textId="77777777" w:rsidR="0084406F" w:rsidRPr="0084406F" w:rsidRDefault="0084406F" w:rsidP="00880B7E">
      <w:pPr>
        <w:pStyle w:val="Listi"/>
        <w:numPr>
          <w:ilvl w:val="3"/>
          <w:numId w:val="3"/>
        </w:numPr>
      </w:pPr>
      <w:r w:rsidRPr="0084406F">
        <w:t xml:space="preserve">receive a copy of, or notice of, any verification statement confirming registration of a financing statement or a financing change statement relating to any </w:t>
      </w:r>
      <w:r w:rsidR="0087065D">
        <w:t>s</w:t>
      </w:r>
      <w:r w:rsidRPr="0084406F">
        <w:t xml:space="preserve">ecurity </w:t>
      </w:r>
      <w:r w:rsidR="0087065D">
        <w:t>i</w:t>
      </w:r>
      <w:r w:rsidRPr="0084406F">
        <w:t xml:space="preserve">nterest under, or provided for by, this </w:t>
      </w:r>
      <w:r w:rsidR="00F57D6E">
        <w:t>Agreement</w:t>
      </w:r>
      <w:r w:rsidRPr="0084406F">
        <w:t>.</w:t>
      </w:r>
    </w:p>
    <w:p w14:paraId="419194E4" w14:textId="77777777" w:rsidR="0084406F" w:rsidRPr="001414EF" w:rsidRDefault="0084406F" w:rsidP="00821951">
      <w:pPr>
        <w:pStyle w:val="Listi"/>
      </w:pPr>
      <w:r w:rsidRPr="0084406F">
        <w:t xml:space="preserve">Except if section 275(7) of the PPSA applies, each party to this </w:t>
      </w:r>
      <w:r w:rsidR="00F57D6E">
        <w:t>Agreement</w:t>
      </w:r>
      <w:r w:rsidRPr="0084406F">
        <w:t xml:space="preserve"> agrees not to disclose any information of the kind referred to in section 275(1) of the PPSA that is not publicly available.</w:t>
      </w:r>
    </w:p>
    <w:p w14:paraId="0909BC63" w14:textId="77777777" w:rsidR="009223FB" w:rsidRPr="00B106F4" w:rsidRDefault="001414EF" w:rsidP="001414EF">
      <w:pPr>
        <w:pStyle w:val="Schedule"/>
      </w:pPr>
      <w:r>
        <w:br w:type="page"/>
      </w:r>
      <w:bookmarkStart w:id="96" w:name="_Toc17374287"/>
      <w:r w:rsidR="00F73250">
        <w:lastRenderedPageBreak/>
        <w:t>SCHEDULE</w:t>
      </w:r>
      <w:bookmarkEnd w:id="96"/>
    </w:p>
    <w:p w14:paraId="558CC601" w14:textId="77777777" w:rsidR="00821951" w:rsidRDefault="00821951" w:rsidP="00821951">
      <w:pPr>
        <w:jc w:val="both"/>
        <w:rPr>
          <w:rFonts w:cs="Arial"/>
          <w:color w:val="000000"/>
          <w:szCs w:val="22"/>
        </w:rPr>
      </w:pPr>
    </w:p>
    <w:p w14:paraId="1494FC5E" w14:textId="07561261" w:rsidR="009223FB" w:rsidRDefault="009223FB" w:rsidP="001158E7">
      <w:pPr>
        <w:pStyle w:val="ListParagraph"/>
        <w:numPr>
          <w:ilvl w:val="6"/>
          <w:numId w:val="33"/>
        </w:numPr>
        <w:spacing w:before="120" w:after="120"/>
        <w:jc w:val="both"/>
        <w:rPr>
          <w:rFonts w:cs="Arial"/>
          <w:color w:val="000000"/>
          <w:szCs w:val="22"/>
        </w:rPr>
      </w:pPr>
      <w:r w:rsidRPr="007514D2">
        <w:rPr>
          <w:rFonts w:cs="Arial"/>
          <w:color w:val="000000"/>
          <w:szCs w:val="22"/>
        </w:rPr>
        <w:t xml:space="preserve">The </w:t>
      </w:r>
      <w:r w:rsidR="008F2A22" w:rsidRPr="007514D2">
        <w:rPr>
          <w:rFonts w:cs="Arial"/>
          <w:b/>
          <w:color w:val="000000"/>
          <w:szCs w:val="22"/>
        </w:rPr>
        <w:t>B</w:t>
      </w:r>
      <w:r w:rsidRPr="007514D2">
        <w:rPr>
          <w:rFonts w:cs="Arial"/>
          <w:b/>
          <w:color w:val="000000"/>
          <w:szCs w:val="22"/>
        </w:rPr>
        <w:t xml:space="preserve">usiness </w:t>
      </w:r>
      <w:r w:rsidR="008F2A22" w:rsidRPr="007514D2">
        <w:rPr>
          <w:rFonts w:cs="Arial"/>
          <w:b/>
          <w:color w:val="000000"/>
          <w:szCs w:val="22"/>
        </w:rPr>
        <w:t>N</w:t>
      </w:r>
      <w:r w:rsidRPr="007514D2">
        <w:rPr>
          <w:rFonts w:cs="Arial"/>
          <w:b/>
          <w:color w:val="000000"/>
          <w:szCs w:val="22"/>
        </w:rPr>
        <w:t>ame</w:t>
      </w:r>
      <w:r w:rsidRPr="007514D2">
        <w:rPr>
          <w:rFonts w:cs="Arial"/>
          <w:color w:val="000000"/>
          <w:szCs w:val="22"/>
        </w:rPr>
        <w:t xml:space="preserve"> </w:t>
      </w:r>
      <w:r w:rsidR="00E46676">
        <w:rPr>
          <w:rFonts w:cs="Arial"/>
          <w:color w:val="000000"/>
          <w:szCs w:val="22"/>
        </w:rPr>
        <w:t xml:space="preserve">referred to in clause </w:t>
      </w:r>
      <w:r w:rsidR="00E46676">
        <w:rPr>
          <w:rFonts w:cs="Arial"/>
          <w:color w:val="000000"/>
          <w:szCs w:val="22"/>
        </w:rPr>
        <w:fldChar w:fldCharType="begin"/>
      </w:r>
      <w:r w:rsidR="00E46676">
        <w:rPr>
          <w:rFonts w:cs="Arial"/>
          <w:color w:val="000000"/>
          <w:szCs w:val="22"/>
        </w:rPr>
        <w:instrText xml:space="preserve"> REF _Ref3803596 \r \h </w:instrText>
      </w:r>
      <w:r w:rsidR="00E46676">
        <w:rPr>
          <w:rFonts w:cs="Arial"/>
          <w:color w:val="000000"/>
          <w:szCs w:val="22"/>
        </w:rPr>
      </w:r>
      <w:r w:rsidR="00E46676">
        <w:rPr>
          <w:rFonts w:cs="Arial"/>
          <w:color w:val="000000"/>
          <w:szCs w:val="22"/>
        </w:rPr>
        <w:fldChar w:fldCharType="separate"/>
      </w:r>
      <w:r w:rsidR="00BD4CAC">
        <w:rPr>
          <w:rFonts w:cs="Arial"/>
          <w:color w:val="000000"/>
          <w:szCs w:val="22"/>
        </w:rPr>
        <w:t>29</w:t>
      </w:r>
      <w:r w:rsidR="00E46676">
        <w:rPr>
          <w:rFonts w:cs="Arial"/>
          <w:color w:val="000000"/>
          <w:szCs w:val="22"/>
        </w:rPr>
        <w:fldChar w:fldCharType="end"/>
      </w:r>
      <w:r w:rsidR="00E46676">
        <w:rPr>
          <w:rFonts w:cs="Arial"/>
          <w:color w:val="000000"/>
          <w:szCs w:val="22"/>
        </w:rPr>
        <w:t xml:space="preserve"> </w:t>
      </w:r>
      <w:r w:rsidRPr="007514D2">
        <w:rPr>
          <w:rFonts w:cs="Arial"/>
          <w:color w:val="000000"/>
          <w:szCs w:val="22"/>
        </w:rPr>
        <w:t xml:space="preserve">is </w:t>
      </w:r>
      <w:r w:rsidR="00AC19C8" w:rsidRPr="00AC19C8">
        <w:rPr>
          <w:rFonts w:cs="Arial"/>
          <w:color w:val="000000"/>
          <w:szCs w:val="22"/>
          <w:highlight w:val="yellow"/>
        </w:rPr>
        <w:t>[Name]</w:t>
      </w:r>
    </w:p>
    <w:p w14:paraId="32A25A1F" w14:textId="77777777" w:rsidR="009B1FB4" w:rsidRPr="007514D2" w:rsidRDefault="009B1FB4" w:rsidP="009B1FB4">
      <w:pPr>
        <w:pStyle w:val="ListParagraph"/>
        <w:spacing w:before="120" w:after="120"/>
        <w:ind w:left="567"/>
        <w:jc w:val="both"/>
        <w:rPr>
          <w:rFonts w:cs="Arial"/>
          <w:color w:val="000000"/>
          <w:szCs w:val="22"/>
        </w:rPr>
      </w:pPr>
    </w:p>
    <w:p w14:paraId="4B61B8F0" w14:textId="4D8070EC" w:rsidR="009B1FB4" w:rsidRPr="001F2949" w:rsidRDefault="009223FB" w:rsidP="00AC19C8">
      <w:pPr>
        <w:pStyle w:val="ListParagraph"/>
        <w:numPr>
          <w:ilvl w:val="6"/>
          <w:numId w:val="33"/>
        </w:numPr>
        <w:spacing w:before="120" w:after="120"/>
        <w:jc w:val="both"/>
        <w:rPr>
          <w:rFonts w:cs="Arial"/>
          <w:color w:val="000000"/>
          <w:szCs w:val="22"/>
        </w:rPr>
      </w:pPr>
      <w:r w:rsidRPr="001F2949">
        <w:rPr>
          <w:rFonts w:cs="Arial"/>
          <w:color w:val="000000"/>
          <w:szCs w:val="22"/>
        </w:rPr>
        <w:t xml:space="preserve">The </w:t>
      </w:r>
      <w:r w:rsidR="00F57D6E" w:rsidRPr="001F2949">
        <w:rPr>
          <w:rFonts w:cs="Arial"/>
          <w:b/>
          <w:color w:val="000000"/>
          <w:szCs w:val="22"/>
        </w:rPr>
        <w:t>Commencement Date</w:t>
      </w:r>
      <w:r w:rsidR="0058785D" w:rsidRPr="001F2949">
        <w:rPr>
          <w:rFonts w:cs="Arial"/>
          <w:b/>
          <w:color w:val="000000"/>
          <w:szCs w:val="22"/>
        </w:rPr>
        <w:t xml:space="preserve"> </w:t>
      </w:r>
      <w:bookmarkStart w:id="97" w:name="_Hlk17272986"/>
      <w:r w:rsidR="0058785D" w:rsidRPr="001F2949">
        <w:rPr>
          <w:rFonts w:cs="Arial"/>
          <w:bCs/>
          <w:color w:val="000000"/>
          <w:szCs w:val="22"/>
        </w:rPr>
        <w:t xml:space="preserve">referred to in Clause </w:t>
      </w:r>
      <w:bookmarkEnd w:id="97"/>
      <w:r w:rsidR="00B07911" w:rsidRPr="001F2949">
        <w:rPr>
          <w:rFonts w:cs="Arial"/>
          <w:bCs/>
          <w:color w:val="000000"/>
          <w:szCs w:val="22"/>
        </w:rPr>
        <w:t>6</w:t>
      </w:r>
      <w:r w:rsidR="00B07911" w:rsidRPr="001F2949">
        <w:rPr>
          <w:rFonts w:cs="Arial"/>
          <w:b/>
          <w:color w:val="000000"/>
          <w:szCs w:val="22"/>
        </w:rPr>
        <w:t xml:space="preserve"> </w:t>
      </w:r>
      <w:r w:rsidR="005247B5" w:rsidRPr="001F2949">
        <w:rPr>
          <w:rFonts w:cs="Arial"/>
          <w:color w:val="000000"/>
          <w:szCs w:val="22"/>
        </w:rPr>
        <w:t xml:space="preserve">is </w:t>
      </w:r>
      <w:r w:rsidR="00AC19C8" w:rsidRPr="00AC19C8">
        <w:rPr>
          <w:rFonts w:cs="Arial"/>
          <w:color w:val="000000"/>
          <w:szCs w:val="22"/>
          <w:highlight w:val="yellow"/>
        </w:rPr>
        <w:t>[Date]</w:t>
      </w:r>
    </w:p>
    <w:p w14:paraId="7F00B3E3" w14:textId="343C057E" w:rsidR="009223FB" w:rsidRDefault="009223FB" w:rsidP="001158E7">
      <w:pPr>
        <w:pStyle w:val="ListParagraph"/>
        <w:numPr>
          <w:ilvl w:val="6"/>
          <w:numId w:val="33"/>
        </w:numPr>
        <w:spacing w:before="120" w:after="120"/>
        <w:jc w:val="both"/>
        <w:rPr>
          <w:rFonts w:cs="Arial"/>
          <w:color w:val="000000"/>
          <w:szCs w:val="22"/>
        </w:rPr>
      </w:pPr>
      <w:r w:rsidRPr="00B106F4">
        <w:rPr>
          <w:rFonts w:cs="Arial"/>
          <w:color w:val="000000"/>
          <w:szCs w:val="22"/>
        </w:rPr>
        <w:t>The</w:t>
      </w:r>
      <w:r w:rsidR="00F57D6E">
        <w:rPr>
          <w:rFonts w:cs="Arial"/>
          <w:color w:val="000000"/>
          <w:szCs w:val="22"/>
        </w:rPr>
        <w:t xml:space="preserve"> </w:t>
      </w:r>
      <w:r w:rsidR="00F57D6E" w:rsidRPr="00715FF3">
        <w:rPr>
          <w:rFonts w:cs="Arial"/>
          <w:b/>
          <w:color w:val="000000"/>
          <w:szCs w:val="22"/>
        </w:rPr>
        <w:t>Term</w:t>
      </w:r>
      <w:r w:rsidR="0058785D" w:rsidRPr="0058785D">
        <w:rPr>
          <w:rFonts w:cs="Arial"/>
          <w:bCs/>
          <w:color w:val="000000"/>
          <w:szCs w:val="22"/>
        </w:rPr>
        <w:t xml:space="preserve"> </w:t>
      </w:r>
      <w:r w:rsidR="0058785D" w:rsidRPr="0058785D">
        <w:rPr>
          <w:rFonts w:cs="Arial"/>
          <w:color w:val="000000"/>
          <w:szCs w:val="22"/>
        </w:rPr>
        <w:t xml:space="preserve">referred to in Clause </w:t>
      </w:r>
      <w:r w:rsidR="00F72FFD" w:rsidRPr="0058785D">
        <w:rPr>
          <w:rFonts w:cs="Arial"/>
          <w:color w:val="000000"/>
          <w:szCs w:val="22"/>
        </w:rPr>
        <w:t>6</w:t>
      </w:r>
      <w:r w:rsidR="00F72FFD" w:rsidRPr="0058785D">
        <w:rPr>
          <w:rFonts w:cs="Arial"/>
          <w:b/>
          <w:color w:val="000000"/>
          <w:szCs w:val="22"/>
        </w:rPr>
        <w:t xml:space="preserve"> </w:t>
      </w:r>
      <w:r w:rsidR="00F72FFD">
        <w:rPr>
          <w:rFonts w:cs="Arial"/>
          <w:color w:val="000000"/>
          <w:szCs w:val="22"/>
        </w:rPr>
        <w:t>is</w:t>
      </w:r>
      <w:r w:rsidRPr="00B106F4">
        <w:rPr>
          <w:rFonts w:cs="Arial"/>
          <w:color w:val="000000"/>
          <w:szCs w:val="22"/>
        </w:rPr>
        <w:t xml:space="preserve"> </w:t>
      </w:r>
      <w:r w:rsidR="008B762C">
        <w:rPr>
          <w:rFonts w:cs="Arial"/>
          <w:color w:val="000000"/>
          <w:szCs w:val="22"/>
        </w:rPr>
        <w:t>ten years</w:t>
      </w:r>
      <w:r w:rsidRPr="00B106F4">
        <w:rPr>
          <w:rFonts w:cs="Arial"/>
          <w:color w:val="000000"/>
          <w:szCs w:val="22"/>
        </w:rPr>
        <w:t>.</w:t>
      </w:r>
    </w:p>
    <w:p w14:paraId="59021076" w14:textId="77777777" w:rsidR="009B1FB4" w:rsidRPr="009B1FB4" w:rsidRDefault="009B1FB4" w:rsidP="009B1FB4">
      <w:pPr>
        <w:pStyle w:val="ListParagraph"/>
        <w:rPr>
          <w:rFonts w:cs="Arial"/>
          <w:color w:val="000000"/>
          <w:szCs w:val="22"/>
        </w:rPr>
      </w:pPr>
    </w:p>
    <w:p w14:paraId="3F3E6897" w14:textId="5BE74CE1" w:rsidR="009223FB" w:rsidRDefault="009223FB" w:rsidP="001158E7">
      <w:pPr>
        <w:pStyle w:val="ListParagraph"/>
        <w:numPr>
          <w:ilvl w:val="6"/>
          <w:numId w:val="33"/>
        </w:numPr>
        <w:spacing w:before="120" w:after="120"/>
        <w:jc w:val="both"/>
        <w:rPr>
          <w:rFonts w:cs="Arial"/>
          <w:color w:val="000000"/>
          <w:szCs w:val="22"/>
        </w:rPr>
      </w:pPr>
      <w:r w:rsidRPr="00B106F4">
        <w:rPr>
          <w:rFonts w:cs="Arial"/>
          <w:color w:val="000000"/>
          <w:szCs w:val="22"/>
        </w:rPr>
        <w:t xml:space="preserve">The </w:t>
      </w:r>
      <w:r w:rsidR="007514D2" w:rsidRPr="007514D2">
        <w:rPr>
          <w:rFonts w:cs="Arial"/>
          <w:b/>
          <w:color w:val="000000"/>
          <w:szCs w:val="22"/>
        </w:rPr>
        <w:t>F</w:t>
      </w:r>
      <w:r w:rsidRPr="007514D2">
        <w:rPr>
          <w:rFonts w:cs="Arial"/>
          <w:b/>
          <w:color w:val="000000"/>
          <w:szCs w:val="22"/>
        </w:rPr>
        <w:t>urther</w:t>
      </w:r>
      <w:r w:rsidR="00F57D6E" w:rsidRPr="007514D2">
        <w:rPr>
          <w:rFonts w:cs="Arial"/>
          <w:b/>
          <w:color w:val="000000"/>
          <w:szCs w:val="22"/>
        </w:rPr>
        <w:t xml:space="preserve"> Term</w:t>
      </w:r>
      <w:r w:rsidR="00F57D6E">
        <w:rPr>
          <w:rFonts w:cs="Arial"/>
          <w:color w:val="000000"/>
          <w:szCs w:val="22"/>
        </w:rPr>
        <w:t xml:space="preserve"> </w:t>
      </w:r>
      <w:r w:rsidR="0058785D" w:rsidRPr="0058785D">
        <w:rPr>
          <w:rFonts w:cs="Arial"/>
          <w:bCs/>
          <w:color w:val="000000"/>
          <w:szCs w:val="22"/>
        </w:rPr>
        <w:t>referred</w:t>
      </w:r>
      <w:r w:rsidR="0058785D">
        <w:rPr>
          <w:rFonts w:cs="Arial"/>
          <w:bCs/>
          <w:color w:val="000000"/>
          <w:szCs w:val="22"/>
        </w:rPr>
        <w:t xml:space="preserve"> to in Clause </w:t>
      </w:r>
      <w:r w:rsidR="00B07911">
        <w:rPr>
          <w:rFonts w:cs="Arial"/>
          <w:bCs/>
          <w:color w:val="000000"/>
          <w:szCs w:val="22"/>
        </w:rPr>
        <w:t>6</w:t>
      </w:r>
      <w:r w:rsidR="00B07911">
        <w:rPr>
          <w:rFonts w:cs="Arial"/>
          <w:b/>
          <w:color w:val="000000"/>
          <w:szCs w:val="22"/>
        </w:rPr>
        <w:t xml:space="preserve"> </w:t>
      </w:r>
      <w:r w:rsidR="00B07911" w:rsidRPr="00B106F4">
        <w:rPr>
          <w:rFonts w:cs="Arial"/>
          <w:color w:val="000000"/>
          <w:szCs w:val="22"/>
        </w:rPr>
        <w:t>is</w:t>
      </w:r>
      <w:r w:rsidRPr="00B106F4">
        <w:rPr>
          <w:rFonts w:cs="Arial"/>
          <w:color w:val="000000"/>
          <w:szCs w:val="22"/>
        </w:rPr>
        <w:t xml:space="preserve"> </w:t>
      </w:r>
      <w:bookmarkStart w:id="98" w:name="Text13"/>
      <w:r w:rsidR="00073DC8">
        <w:rPr>
          <w:noProof/>
          <w:szCs w:val="22"/>
        </w:rPr>
        <w:t xml:space="preserve">ten </w:t>
      </w:r>
      <w:r w:rsidR="006E1A9B">
        <w:rPr>
          <w:noProof/>
          <w:szCs w:val="22"/>
        </w:rPr>
        <w:t>years</w:t>
      </w:r>
      <w:bookmarkEnd w:id="98"/>
      <w:r w:rsidRPr="00B106F4">
        <w:rPr>
          <w:rFonts w:cs="Arial"/>
          <w:color w:val="000000"/>
          <w:szCs w:val="22"/>
        </w:rPr>
        <w:t>.</w:t>
      </w:r>
    </w:p>
    <w:p w14:paraId="583F4E02" w14:textId="77777777" w:rsidR="009B1FB4" w:rsidRPr="009B1FB4" w:rsidRDefault="009B1FB4" w:rsidP="009B1FB4">
      <w:pPr>
        <w:pStyle w:val="ListParagraph"/>
        <w:rPr>
          <w:rFonts w:cs="Arial"/>
          <w:color w:val="000000"/>
          <w:szCs w:val="22"/>
        </w:rPr>
      </w:pPr>
    </w:p>
    <w:p w14:paraId="0FA084D0" w14:textId="6B7E36B8" w:rsidR="00626020" w:rsidRDefault="00626020" w:rsidP="001158E7">
      <w:pPr>
        <w:pStyle w:val="ListParagraph"/>
        <w:numPr>
          <w:ilvl w:val="6"/>
          <w:numId w:val="33"/>
        </w:numPr>
        <w:spacing w:before="120" w:after="120"/>
        <w:jc w:val="both"/>
        <w:rPr>
          <w:rFonts w:cs="Arial"/>
          <w:color w:val="000000"/>
          <w:szCs w:val="22"/>
        </w:rPr>
      </w:pPr>
      <w:r w:rsidRPr="00B106F4">
        <w:rPr>
          <w:rFonts w:cs="Arial"/>
          <w:color w:val="000000"/>
          <w:szCs w:val="22"/>
        </w:rPr>
        <w:t xml:space="preserve">The </w:t>
      </w:r>
      <w:r w:rsidRPr="00715FF3">
        <w:rPr>
          <w:rFonts w:cs="Arial"/>
          <w:b/>
          <w:color w:val="000000"/>
          <w:szCs w:val="22"/>
        </w:rPr>
        <w:t>Territory</w:t>
      </w:r>
      <w:r>
        <w:rPr>
          <w:rFonts w:cs="Arial"/>
          <w:color w:val="000000"/>
          <w:szCs w:val="22"/>
        </w:rPr>
        <w:t xml:space="preserve"> </w:t>
      </w:r>
      <w:r w:rsidR="00360483" w:rsidRPr="0058785D">
        <w:rPr>
          <w:rFonts w:cs="Arial"/>
          <w:bCs/>
          <w:color w:val="000000"/>
          <w:szCs w:val="22"/>
        </w:rPr>
        <w:t>referred</w:t>
      </w:r>
      <w:r w:rsidR="00360483">
        <w:rPr>
          <w:rFonts w:cs="Arial"/>
          <w:bCs/>
          <w:color w:val="000000"/>
          <w:szCs w:val="22"/>
        </w:rPr>
        <w:t xml:space="preserve"> to in Clause 9</w:t>
      </w:r>
      <w:r w:rsidR="00360483">
        <w:rPr>
          <w:rFonts w:cs="Arial"/>
          <w:b/>
          <w:color w:val="000000"/>
          <w:szCs w:val="22"/>
        </w:rPr>
        <w:t xml:space="preserve"> </w:t>
      </w:r>
      <w:r>
        <w:rPr>
          <w:rFonts w:cs="Arial"/>
          <w:color w:val="000000"/>
          <w:szCs w:val="22"/>
        </w:rPr>
        <w:t xml:space="preserve">consists of each location of </w:t>
      </w:r>
      <w:r w:rsidR="00B729C5">
        <w:rPr>
          <w:rFonts w:cs="Arial"/>
          <w:color w:val="000000"/>
          <w:szCs w:val="22"/>
        </w:rPr>
        <w:t>Clients</w:t>
      </w:r>
      <w:r>
        <w:rPr>
          <w:rFonts w:cs="Arial"/>
          <w:color w:val="000000"/>
          <w:szCs w:val="22"/>
        </w:rPr>
        <w:t xml:space="preserve"> nominated by the Franchisor to whom the Franchisee may provide the Services plus the following area</w:t>
      </w:r>
      <w:r w:rsidR="007514D2">
        <w:rPr>
          <w:rFonts w:cs="Arial"/>
          <w:color w:val="000000"/>
          <w:szCs w:val="22"/>
        </w:rPr>
        <w:t>s</w:t>
      </w:r>
      <w:r>
        <w:rPr>
          <w:rFonts w:cs="Arial"/>
          <w:color w:val="000000"/>
          <w:szCs w:val="22"/>
        </w:rPr>
        <w:t>:</w:t>
      </w:r>
    </w:p>
    <w:p w14:paraId="1C13CA20" w14:textId="02C8FA48" w:rsidR="00626020" w:rsidRPr="00AC19C8" w:rsidRDefault="00AC19C8" w:rsidP="00035E00">
      <w:pPr>
        <w:pStyle w:val="Listi"/>
        <w:numPr>
          <w:ilvl w:val="4"/>
          <w:numId w:val="2"/>
        </w:numPr>
        <w:jc w:val="left"/>
        <w:rPr>
          <w:highlight w:val="yellow"/>
        </w:rPr>
      </w:pPr>
      <w:r w:rsidRPr="00AC19C8">
        <w:rPr>
          <w:highlight w:val="yellow"/>
        </w:rPr>
        <w:t>[postcode]</w:t>
      </w:r>
    </w:p>
    <w:p w14:paraId="5A587F0F" w14:textId="409DF7F6" w:rsidR="00091E5C" w:rsidRDefault="00FF7DA6" w:rsidP="001158E7">
      <w:pPr>
        <w:pStyle w:val="ListParagraph"/>
        <w:numPr>
          <w:ilvl w:val="6"/>
          <w:numId w:val="33"/>
        </w:numPr>
        <w:spacing w:before="120" w:after="120"/>
        <w:jc w:val="both"/>
        <w:rPr>
          <w:rFonts w:cs="Arial"/>
          <w:color w:val="000000"/>
          <w:szCs w:val="22"/>
        </w:rPr>
      </w:pPr>
      <w:r>
        <w:rPr>
          <w:rFonts w:cs="Arial"/>
          <w:color w:val="000000"/>
          <w:szCs w:val="22"/>
        </w:rPr>
        <w:t>The</w:t>
      </w:r>
      <w:r w:rsidR="00277ABA">
        <w:rPr>
          <w:rFonts w:cs="Arial"/>
          <w:color w:val="000000"/>
          <w:szCs w:val="22"/>
        </w:rPr>
        <w:t xml:space="preserve"> </w:t>
      </w:r>
      <w:r w:rsidR="00F72FFD">
        <w:rPr>
          <w:rFonts w:cs="Arial"/>
          <w:b/>
          <w:color w:val="000000"/>
          <w:szCs w:val="22"/>
        </w:rPr>
        <w:t xml:space="preserve">Work Availability </w:t>
      </w:r>
      <w:r w:rsidR="00304AF5">
        <w:rPr>
          <w:rFonts w:cs="Arial"/>
          <w:b/>
          <w:color w:val="000000"/>
          <w:szCs w:val="22"/>
        </w:rPr>
        <w:t>Guarantee</w:t>
      </w:r>
      <w:r w:rsidR="00360483" w:rsidRPr="00360483">
        <w:rPr>
          <w:rFonts w:cs="Arial"/>
          <w:bCs/>
          <w:color w:val="000000"/>
          <w:szCs w:val="22"/>
        </w:rPr>
        <w:t xml:space="preserve"> </w:t>
      </w:r>
      <w:r w:rsidR="00360483" w:rsidRPr="0058785D">
        <w:rPr>
          <w:rFonts w:cs="Arial"/>
          <w:bCs/>
          <w:color w:val="000000"/>
          <w:szCs w:val="22"/>
        </w:rPr>
        <w:t>referred</w:t>
      </w:r>
      <w:r w:rsidR="00360483">
        <w:rPr>
          <w:rFonts w:cs="Arial"/>
          <w:bCs/>
          <w:color w:val="000000"/>
          <w:szCs w:val="22"/>
        </w:rPr>
        <w:t xml:space="preserve"> to in Clause 11</w:t>
      </w:r>
      <w:r>
        <w:rPr>
          <w:rFonts w:cs="Arial"/>
          <w:color w:val="000000"/>
          <w:szCs w:val="22"/>
        </w:rPr>
        <w:t xml:space="preserve"> is</w:t>
      </w:r>
      <w:r w:rsidR="005377BD">
        <w:rPr>
          <w:rFonts w:cs="Arial"/>
          <w:color w:val="000000"/>
          <w:szCs w:val="22"/>
        </w:rPr>
        <w:t xml:space="preserve"> </w:t>
      </w:r>
      <w:r w:rsidR="005377BD" w:rsidRPr="00AC19C8">
        <w:rPr>
          <w:rFonts w:cs="Arial"/>
          <w:color w:val="000000"/>
          <w:szCs w:val="22"/>
          <w:highlight w:val="yellow"/>
          <w:u w:val="single"/>
        </w:rPr>
        <w:t>NIL</w:t>
      </w:r>
    </w:p>
    <w:p w14:paraId="68939420" w14:textId="77777777" w:rsidR="00D4665B" w:rsidRPr="008C1969" w:rsidRDefault="00D4665B" w:rsidP="001158E7">
      <w:pPr>
        <w:pStyle w:val="ListParagraph"/>
        <w:spacing w:before="120" w:after="120"/>
        <w:ind w:left="567" w:firstLine="60"/>
        <w:jc w:val="both"/>
        <w:rPr>
          <w:rFonts w:cs="Arial"/>
          <w:color w:val="000000"/>
          <w:szCs w:val="22"/>
        </w:rPr>
      </w:pPr>
    </w:p>
    <w:p w14:paraId="47E882F4" w14:textId="379D79E3" w:rsidR="009223FB" w:rsidRDefault="009223FB" w:rsidP="001158E7">
      <w:pPr>
        <w:pStyle w:val="ListParagraph"/>
        <w:numPr>
          <w:ilvl w:val="6"/>
          <w:numId w:val="33"/>
        </w:numPr>
        <w:spacing w:before="120" w:after="120"/>
        <w:jc w:val="both"/>
        <w:rPr>
          <w:rFonts w:cs="Arial"/>
          <w:color w:val="000000"/>
          <w:szCs w:val="22"/>
        </w:rPr>
      </w:pPr>
      <w:r w:rsidRPr="00B106F4">
        <w:rPr>
          <w:rFonts w:cs="Arial"/>
          <w:color w:val="000000"/>
          <w:szCs w:val="22"/>
        </w:rPr>
        <w:t xml:space="preserve">The </w:t>
      </w:r>
      <w:r w:rsidR="00F57D6E" w:rsidRPr="00E44778">
        <w:rPr>
          <w:rFonts w:cs="Arial"/>
          <w:b/>
          <w:color w:val="000000"/>
          <w:szCs w:val="22"/>
        </w:rPr>
        <w:t>Training Fee</w:t>
      </w:r>
      <w:r w:rsidR="00360483" w:rsidRPr="00360483">
        <w:rPr>
          <w:rFonts w:cs="Arial"/>
          <w:bCs/>
          <w:color w:val="000000"/>
          <w:szCs w:val="22"/>
        </w:rPr>
        <w:t xml:space="preserve"> </w:t>
      </w:r>
      <w:r w:rsidR="00360483" w:rsidRPr="0058785D">
        <w:rPr>
          <w:rFonts w:cs="Arial"/>
          <w:bCs/>
          <w:color w:val="000000"/>
          <w:szCs w:val="22"/>
        </w:rPr>
        <w:t>referred</w:t>
      </w:r>
      <w:r w:rsidR="00360483">
        <w:rPr>
          <w:rFonts w:cs="Arial"/>
          <w:bCs/>
          <w:color w:val="000000"/>
          <w:szCs w:val="22"/>
        </w:rPr>
        <w:t xml:space="preserve"> to in Clause </w:t>
      </w:r>
      <w:r w:rsidR="007F2C72">
        <w:rPr>
          <w:rFonts w:cs="Arial"/>
          <w:bCs/>
          <w:color w:val="000000"/>
          <w:szCs w:val="22"/>
        </w:rPr>
        <w:t>14</w:t>
      </w:r>
      <w:r w:rsidR="00360483">
        <w:rPr>
          <w:rFonts w:cs="Arial"/>
          <w:b/>
          <w:color w:val="000000"/>
          <w:szCs w:val="22"/>
        </w:rPr>
        <w:t xml:space="preserve"> </w:t>
      </w:r>
      <w:r w:rsidR="00360483" w:rsidRPr="00B106F4">
        <w:rPr>
          <w:rFonts w:cs="Arial"/>
          <w:color w:val="000000"/>
          <w:szCs w:val="22"/>
        </w:rPr>
        <w:t xml:space="preserve"> </w:t>
      </w:r>
      <w:r w:rsidRPr="00B106F4">
        <w:rPr>
          <w:rFonts w:cs="Arial"/>
          <w:color w:val="000000"/>
          <w:szCs w:val="22"/>
        </w:rPr>
        <w:t xml:space="preserve"> is $</w:t>
      </w:r>
      <w:r w:rsidR="007637BD">
        <w:rPr>
          <w:rFonts w:cs="Arial"/>
          <w:color w:val="000000"/>
          <w:szCs w:val="22"/>
        </w:rPr>
        <w:t>2,850.</w:t>
      </w:r>
    </w:p>
    <w:p w14:paraId="3DF49365" w14:textId="77777777" w:rsidR="00E46676" w:rsidRPr="00B106F4" w:rsidRDefault="00E46676" w:rsidP="00E46676">
      <w:pPr>
        <w:pStyle w:val="ListParagraph"/>
        <w:spacing w:before="120" w:after="120"/>
        <w:ind w:left="567"/>
        <w:jc w:val="both"/>
        <w:rPr>
          <w:rFonts w:cs="Arial"/>
          <w:color w:val="000000"/>
          <w:szCs w:val="22"/>
        </w:rPr>
      </w:pPr>
    </w:p>
    <w:p w14:paraId="6AC771D7" w14:textId="7E83A1C7" w:rsidR="009223FB" w:rsidRDefault="009223FB" w:rsidP="001158E7">
      <w:pPr>
        <w:pStyle w:val="ListParagraph"/>
        <w:numPr>
          <w:ilvl w:val="6"/>
          <w:numId w:val="33"/>
        </w:numPr>
        <w:spacing w:before="120" w:after="120"/>
        <w:jc w:val="both"/>
        <w:rPr>
          <w:rFonts w:cs="Arial"/>
          <w:color w:val="000000"/>
          <w:szCs w:val="22"/>
        </w:rPr>
      </w:pPr>
      <w:r w:rsidRPr="00B106F4">
        <w:rPr>
          <w:rFonts w:cs="Arial"/>
          <w:color w:val="000000"/>
          <w:szCs w:val="22"/>
        </w:rPr>
        <w:t xml:space="preserve">The </w:t>
      </w:r>
      <w:r w:rsidR="00F57D6E" w:rsidRPr="00213F02">
        <w:rPr>
          <w:rFonts w:cs="Arial"/>
          <w:b/>
          <w:color w:val="000000"/>
          <w:szCs w:val="22"/>
        </w:rPr>
        <w:t>Initial Fee</w:t>
      </w:r>
      <w:r w:rsidRPr="00B106F4">
        <w:rPr>
          <w:rFonts w:cs="Arial"/>
          <w:color w:val="000000"/>
          <w:szCs w:val="22"/>
        </w:rPr>
        <w:t xml:space="preserve"> is </w:t>
      </w:r>
      <w:r w:rsidR="007F2C72" w:rsidRPr="0058785D">
        <w:rPr>
          <w:rFonts w:cs="Arial"/>
          <w:bCs/>
          <w:color w:val="000000"/>
          <w:szCs w:val="22"/>
        </w:rPr>
        <w:t>referred</w:t>
      </w:r>
      <w:r w:rsidR="007F2C72">
        <w:rPr>
          <w:rFonts w:cs="Arial"/>
          <w:bCs/>
          <w:color w:val="000000"/>
          <w:szCs w:val="22"/>
        </w:rPr>
        <w:t xml:space="preserve"> to in Clause 15 is</w:t>
      </w:r>
      <w:r w:rsidR="007F2C72" w:rsidRPr="00B106F4">
        <w:rPr>
          <w:rFonts w:cs="Arial"/>
          <w:color w:val="000000"/>
          <w:szCs w:val="22"/>
        </w:rPr>
        <w:t xml:space="preserve"> </w:t>
      </w:r>
      <w:r w:rsidR="00AC19C8" w:rsidRPr="00AC19C8">
        <w:rPr>
          <w:rFonts w:cs="Arial"/>
          <w:color w:val="000000"/>
          <w:szCs w:val="22"/>
          <w:highlight w:val="yellow"/>
        </w:rPr>
        <w:t>[</w:t>
      </w:r>
      <w:r w:rsidR="001F2949" w:rsidRPr="00AC19C8">
        <w:rPr>
          <w:rFonts w:cs="Arial"/>
          <w:color w:val="000000"/>
          <w:szCs w:val="22"/>
          <w:highlight w:val="yellow"/>
        </w:rPr>
        <w:t>$</w:t>
      </w:r>
      <w:r w:rsidR="00AC19C8" w:rsidRPr="00AC19C8">
        <w:rPr>
          <w:rFonts w:cs="Arial"/>
          <w:color w:val="000000"/>
          <w:szCs w:val="22"/>
          <w:highlight w:val="yellow"/>
        </w:rPr>
        <w:t>amount]</w:t>
      </w:r>
      <w:r w:rsidR="007637BD" w:rsidRPr="00AC19C8">
        <w:rPr>
          <w:rFonts w:cs="Arial"/>
          <w:color w:val="000000"/>
          <w:szCs w:val="22"/>
          <w:highlight w:val="yellow"/>
        </w:rPr>
        <w:t>.</w:t>
      </w:r>
    </w:p>
    <w:p w14:paraId="00673162" w14:textId="77777777" w:rsidR="00E46676" w:rsidRDefault="00E46676" w:rsidP="00E46676">
      <w:pPr>
        <w:pStyle w:val="ListParagraph"/>
        <w:spacing w:before="120" w:after="120"/>
        <w:ind w:left="567"/>
        <w:jc w:val="both"/>
        <w:rPr>
          <w:rFonts w:cs="Arial"/>
          <w:color w:val="000000"/>
          <w:szCs w:val="22"/>
        </w:rPr>
      </w:pPr>
    </w:p>
    <w:p w14:paraId="11DE1BDA" w14:textId="1DB1A958" w:rsidR="009223FB" w:rsidRDefault="009223FB" w:rsidP="001158E7">
      <w:pPr>
        <w:pStyle w:val="ListParagraph"/>
        <w:numPr>
          <w:ilvl w:val="6"/>
          <w:numId w:val="33"/>
        </w:numPr>
        <w:spacing w:before="120" w:after="120"/>
        <w:jc w:val="both"/>
        <w:rPr>
          <w:rFonts w:cs="Arial"/>
          <w:color w:val="000000"/>
          <w:szCs w:val="22"/>
        </w:rPr>
      </w:pPr>
      <w:r w:rsidRPr="00B106F4">
        <w:rPr>
          <w:rFonts w:cs="Arial"/>
          <w:color w:val="000000"/>
          <w:szCs w:val="22"/>
        </w:rPr>
        <w:t xml:space="preserve">The </w:t>
      </w:r>
      <w:r w:rsidR="00FC6263" w:rsidRPr="004E2952">
        <w:rPr>
          <w:rFonts w:cs="Arial"/>
          <w:b/>
          <w:color w:val="000000"/>
          <w:szCs w:val="22"/>
        </w:rPr>
        <w:t>Sales and Marketing</w:t>
      </w:r>
      <w:r w:rsidRPr="004E2952">
        <w:rPr>
          <w:rFonts w:cs="Arial"/>
          <w:b/>
          <w:color w:val="000000"/>
          <w:szCs w:val="22"/>
        </w:rPr>
        <w:t xml:space="preserve"> </w:t>
      </w:r>
      <w:r w:rsidR="004E2952">
        <w:rPr>
          <w:rFonts w:cs="Arial"/>
          <w:b/>
          <w:color w:val="000000"/>
          <w:szCs w:val="22"/>
        </w:rPr>
        <w:t>F</w:t>
      </w:r>
      <w:r w:rsidRPr="004E2952">
        <w:rPr>
          <w:rFonts w:cs="Arial"/>
          <w:b/>
          <w:color w:val="000000"/>
          <w:szCs w:val="22"/>
        </w:rPr>
        <w:t>ee</w:t>
      </w:r>
      <w:r w:rsidR="007F2C72" w:rsidRPr="007F2C72">
        <w:rPr>
          <w:rFonts w:cs="Arial"/>
          <w:bCs/>
          <w:color w:val="000000"/>
          <w:szCs w:val="22"/>
        </w:rPr>
        <w:t xml:space="preserve"> </w:t>
      </w:r>
      <w:r w:rsidR="007F2C72" w:rsidRPr="0058785D">
        <w:rPr>
          <w:rFonts w:cs="Arial"/>
          <w:bCs/>
          <w:color w:val="000000"/>
          <w:szCs w:val="22"/>
        </w:rPr>
        <w:t>referred</w:t>
      </w:r>
      <w:r w:rsidR="007F2C72">
        <w:rPr>
          <w:rFonts w:cs="Arial"/>
          <w:bCs/>
          <w:color w:val="000000"/>
          <w:szCs w:val="22"/>
        </w:rPr>
        <w:t xml:space="preserve"> to in Clause 20</w:t>
      </w:r>
      <w:r w:rsidRPr="00B106F4">
        <w:rPr>
          <w:rFonts w:cs="Arial"/>
          <w:color w:val="000000"/>
          <w:szCs w:val="22"/>
        </w:rPr>
        <w:t xml:space="preserve"> </w:t>
      </w:r>
      <w:r w:rsidRPr="009B1FB4">
        <w:rPr>
          <w:rFonts w:cs="Arial"/>
          <w:color w:val="000000"/>
          <w:szCs w:val="22"/>
        </w:rPr>
        <w:t xml:space="preserve">is </w:t>
      </w:r>
      <w:bookmarkStart w:id="99" w:name="Text4"/>
      <w:r w:rsidR="004E2952">
        <w:rPr>
          <w:rFonts w:cs="Arial"/>
          <w:color w:val="000000"/>
          <w:szCs w:val="22"/>
        </w:rPr>
        <w:t>50</w:t>
      </w:r>
      <w:bookmarkEnd w:id="99"/>
      <w:r w:rsidRPr="009B1FB4">
        <w:rPr>
          <w:rFonts w:cs="Arial"/>
          <w:color w:val="000000"/>
          <w:szCs w:val="22"/>
        </w:rPr>
        <w:t>%</w:t>
      </w:r>
      <w:r w:rsidRPr="00B106F4">
        <w:rPr>
          <w:rFonts w:cs="Arial"/>
          <w:color w:val="000000"/>
          <w:szCs w:val="22"/>
        </w:rPr>
        <w:t xml:space="preserve"> of the </w:t>
      </w:r>
      <w:r w:rsidR="00672DFB">
        <w:rPr>
          <w:rFonts w:cs="Arial"/>
          <w:color w:val="000000"/>
          <w:szCs w:val="22"/>
        </w:rPr>
        <w:t>annual</w:t>
      </w:r>
      <w:r w:rsidRPr="00B106F4">
        <w:rPr>
          <w:rFonts w:cs="Arial"/>
          <w:color w:val="000000"/>
          <w:szCs w:val="22"/>
        </w:rPr>
        <w:t xml:space="preserve"> </w:t>
      </w:r>
      <w:r w:rsidR="004E2952">
        <w:rPr>
          <w:rFonts w:cs="Arial"/>
          <w:color w:val="000000"/>
          <w:szCs w:val="22"/>
        </w:rPr>
        <w:t>G</w:t>
      </w:r>
      <w:r w:rsidRPr="00B106F4">
        <w:rPr>
          <w:rFonts w:cs="Arial"/>
          <w:color w:val="000000"/>
          <w:szCs w:val="22"/>
        </w:rPr>
        <w:t xml:space="preserve">ross </w:t>
      </w:r>
      <w:r w:rsidR="004E2952">
        <w:rPr>
          <w:rFonts w:cs="Arial"/>
          <w:color w:val="000000"/>
          <w:szCs w:val="22"/>
        </w:rPr>
        <w:t>D</w:t>
      </w:r>
      <w:r w:rsidR="00FC6263">
        <w:rPr>
          <w:rFonts w:cs="Arial"/>
          <w:color w:val="000000"/>
          <w:szCs w:val="22"/>
        </w:rPr>
        <w:t xml:space="preserve">ollar </w:t>
      </w:r>
      <w:r w:rsidR="004E2952">
        <w:rPr>
          <w:rFonts w:cs="Arial"/>
          <w:color w:val="000000"/>
          <w:szCs w:val="22"/>
        </w:rPr>
        <w:t>V</w:t>
      </w:r>
      <w:r w:rsidR="00FC6263">
        <w:rPr>
          <w:rFonts w:cs="Arial"/>
          <w:color w:val="000000"/>
          <w:szCs w:val="22"/>
        </w:rPr>
        <w:t>olume</w:t>
      </w:r>
      <w:r w:rsidRPr="00B106F4">
        <w:rPr>
          <w:rFonts w:cs="Arial"/>
          <w:color w:val="000000"/>
          <w:szCs w:val="22"/>
        </w:rPr>
        <w:t xml:space="preserve"> of </w:t>
      </w:r>
      <w:r w:rsidR="004E2952">
        <w:rPr>
          <w:rFonts w:cs="Arial"/>
          <w:color w:val="000000"/>
          <w:szCs w:val="22"/>
        </w:rPr>
        <w:t xml:space="preserve">new additional accounts provided by the Franchisor to </w:t>
      </w:r>
      <w:r w:rsidRPr="00B106F4">
        <w:rPr>
          <w:rFonts w:cs="Arial"/>
          <w:color w:val="000000"/>
          <w:szCs w:val="22"/>
        </w:rPr>
        <w:t>the</w:t>
      </w:r>
      <w:r w:rsidR="005663FD">
        <w:rPr>
          <w:rFonts w:cs="Arial"/>
          <w:color w:val="000000"/>
          <w:szCs w:val="22"/>
        </w:rPr>
        <w:t xml:space="preserve"> </w:t>
      </w:r>
      <w:r w:rsidR="00F57D6E">
        <w:rPr>
          <w:rFonts w:cs="Arial"/>
          <w:color w:val="000000"/>
          <w:szCs w:val="22"/>
        </w:rPr>
        <w:t>Franchisee</w:t>
      </w:r>
      <w:r w:rsidRPr="00B106F4">
        <w:rPr>
          <w:rFonts w:cs="Arial"/>
          <w:color w:val="000000"/>
          <w:szCs w:val="22"/>
        </w:rPr>
        <w:t>.</w:t>
      </w:r>
      <w:r w:rsidR="00480A2A" w:rsidRPr="00B106F4">
        <w:rPr>
          <w:rFonts w:cs="Arial"/>
          <w:color w:val="000000"/>
          <w:szCs w:val="22"/>
        </w:rPr>
        <w:t xml:space="preserve"> </w:t>
      </w:r>
    </w:p>
    <w:p w14:paraId="3C4A2AF0" w14:textId="77777777" w:rsidR="001158E7" w:rsidRPr="001158E7" w:rsidRDefault="001158E7" w:rsidP="001158E7">
      <w:pPr>
        <w:pStyle w:val="ListParagraph"/>
        <w:rPr>
          <w:rFonts w:cs="Arial"/>
          <w:color w:val="000000"/>
          <w:szCs w:val="22"/>
        </w:rPr>
      </w:pPr>
    </w:p>
    <w:p w14:paraId="10DF23DC" w14:textId="77777777" w:rsidR="00287884" w:rsidRPr="001158E7" w:rsidRDefault="00507E13" w:rsidP="001158E7">
      <w:pPr>
        <w:pStyle w:val="ListParagraph"/>
        <w:numPr>
          <w:ilvl w:val="6"/>
          <w:numId w:val="33"/>
        </w:numPr>
        <w:spacing w:before="120" w:after="120"/>
        <w:jc w:val="both"/>
        <w:rPr>
          <w:rFonts w:cs="Arial"/>
          <w:color w:val="000000"/>
          <w:szCs w:val="22"/>
        </w:rPr>
      </w:pPr>
      <w:r>
        <w:t>For clarity and b</w:t>
      </w:r>
      <w:r w:rsidR="00287884">
        <w:t xml:space="preserve">y way of example, </w:t>
      </w:r>
      <w:r w:rsidR="00672DFB">
        <w:t xml:space="preserve">if the Franchisee wishes to acquire </w:t>
      </w:r>
      <w:r w:rsidR="00DA2057">
        <w:t xml:space="preserve">from the Franchisor a new additional account worth </w:t>
      </w:r>
      <w:r w:rsidR="00672DFB">
        <w:t xml:space="preserve">$20,000 </w:t>
      </w:r>
      <w:r>
        <w:t>per annum</w:t>
      </w:r>
      <w:r w:rsidR="00672DFB">
        <w:t>,</w:t>
      </w:r>
      <w:r>
        <w:t xml:space="preserve"> the Franchisee will pay the Franchisor a Sales and Marketing </w:t>
      </w:r>
      <w:r w:rsidR="00DA2057">
        <w:t>fee of $10,000.</w:t>
      </w:r>
    </w:p>
    <w:p w14:paraId="5B6F7077" w14:textId="77777777" w:rsidR="00E46676" w:rsidRPr="00B106F4" w:rsidRDefault="00E46676" w:rsidP="00E46676">
      <w:pPr>
        <w:pStyle w:val="ListParagraph"/>
        <w:spacing w:before="120" w:after="120"/>
        <w:ind w:left="567"/>
        <w:jc w:val="both"/>
        <w:rPr>
          <w:rFonts w:cs="Arial"/>
          <w:color w:val="000000"/>
          <w:szCs w:val="22"/>
        </w:rPr>
      </w:pPr>
    </w:p>
    <w:p w14:paraId="09339CE4" w14:textId="4849D80E" w:rsidR="001158E7" w:rsidRPr="001158E7" w:rsidRDefault="00880B7E" w:rsidP="001158E7">
      <w:pPr>
        <w:pStyle w:val="ListParagraph"/>
        <w:numPr>
          <w:ilvl w:val="6"/>
          <w:numId w:val="33"/>
        </w:numPr>
        <w:spacing w:before="120" w:after="120"/>
        <w:jc w:val="both"/>
        <w:rPr>
          <w:rFonts w:cs="Arial"/>
          <w:color w:val="000000"/>
          <w:szCs w:val="22"/>
        </w:rPr>
      </w:pPr>
      <w:r>
        <w:rPr>
          <w:rFonts w:cs="Arial"/>
          <w:color w:val="000000"/>
          <w:szCs w:val="22"/>
        </w:rPr>
        <w:t xml:space="preserve">The </w:t>
      </w:r>
      <w:r w:rsidRPr="00213F02">
        <w:rPr>
          <w:rFonts w:cs="Arial"/>
          <w:b/>
          <w:color w:val="000000"/>
          <w:szCs w:val="22"/>
        </w:rPr>
        <w:t>Management</w:t>
      </w:r>
      <w:r w:rsidRPr="00880B7E">
        <w:rPr>
          <w:rFonts w:cs="Arial"/>
          <w:b/>
          <w:color w:val="000000"/>
          <w:szCs w:val="22"/>
        </w:rPr>
        <w:t xml:space="preserve"> Fee</w:t>
      </w:r>
      <w:r>
        <w:rPr>
          <w:rFonts w:cs="Arial"/>
          <w:color w:val="000000"/>
          <w:szCs w:val="22"/>
        </w:rPr>
        <w:t xml:space="preserve"> </w:t>
      </w:r>
      <w:r w:rsidR="007F2C72" w:rsidRPr="0058785D">
        <w:rPr>
          <w:rFonts w:cs="Arial"/>
          <w:bCs/>
          <w:color w:val="000000"/>
          <w:szCs w:val="22"/>
        </w:rPr>
        <w:t>referred</w:t>
      </w:r>
      <w:r w:rsidR="007F2C72">
        <w:rPr>
          <w:rFonts w:cs="Arial"/>
          <w:bCs/>
          <w:color w:val="000000"/>
          <w:szCs w:val="22"/>
        </w:rPr>
        <w:t xml:space="preserve"> to in Clause</w:t>
      </w:r>
      <w:r w:rsidR="00334A95">
        <w:rPr>
          <w:rFonts w:cs="Arial"/>
          <w:bCs/>
          <w:color w:val="000000"/>
          <w:szCs w:val="22"/>
        </w:rPr>
        <w:t xml:space="preserve"> </w:t>
      </w:r>
      <w:r w:rsidR="00927E27">
        <w:rPr>
          <w:rFonts w:cs="Arial"/>
          <w:bCs/>
          <w:color w:val="000000"/>
          <w:szCs w:val="22"/>
        </w:rPr>
        <w:t>16 and</w:t>
      </w:r>
      <w:r w:rsidR="007F2C72">
        <w:rPr>
          <w:rFonts w:cs="Arial"/>
          <w:bCs/>
          <w:color w:val="000000"/>
          <w:szCs w:val="22"/>
        </w:rPr>
        <w:t xml:space="preserve"> 17 </w:t>
      </w:r>
      <w:r w:rsidR="00334A95">
        <w:rPr>
          <w:rFonts w:cs="Arial"/>
          <w:color w:val="000000"/>
          <w:szCs w:val="22"/>
        </w:rPr>
        <w:t>is the</w:t>
      </w:r>
      <w:r w:rsidR="002E4E2A" w:rsidRPr="00334A95">
        <w:rPr>
          <w:rFonts w:cs="Arial"/>
          <w:color w:val="000000"/>
          <w:szCs w:val="22"/>
        </w:rPr>
        <w:t xml:space="preserve"> greater of:</w:t>
      </w:r>
    </w:p>
    <w:p w14:paraId="5EA23BF9" w14:textId="77777777" w:rsidR="002E4E2A" w:rsidRDefault="002E4E2A" w:rsidP="001158E7">
      <w:pPr>
        <w:pStyle w:val="Listi"/>
      </w:pPr>
      <w:bookmarkStart w:id="100" w:name="_Hlk17372361"/>
      <w:r>
        <w:t>$100 + GST per calendar month</w:t>
      </w:r>
      <w:r w:rsidR="00FD6420">
        <w:t xml:space="preserve">; </w:t>
      </w:r>
      <w:r w:rsidR="00FD6420" w:rsidRPr="007F2C72">
        <w:t>or</w:t>
      </w:r>
    </w:p>
    <w:p w14:paraId="6872954B" w14:textId="078FFEE7" w:rsidR="00334A95" w:rsidRPr="00334A95" w:rsidRDefault="00FD6420" w:rsidP="001158E7">
      <w:pPr>
        <w:pStyle w:val="Listi"/>
        <w:rPr>
          <w:color w:val="000000"/>
        </w:rPr>
      </w:pPr>
      <w:r>
        <w:t xml:space="preserve">14% of </w:t>
      </w:r>
      <w:r w:rsidR="005E629E">
        <w:t>Gross Dollar Volume</w:t>
      </w:r>
      <w:r w:rsidR="0044467A">
        <w:t xml:space="preserve"> in that calendar month</w:t>
      </w:r>
      <w:r w:rsidR="00927E27">
        <w:t xml:space="preserve">; </w:t>
      </w:r>
    </w:p>
    <w:bookmarkEnd w:id="100"/>
    <w:p w14:paraId="5B792DDA" w14:textId="0B7F81C1" w:rsidR="00334A95" w:rsidRDefault="00334A95" w:rsidP="001158E7">
      <w:pPr>
        <w:pStyle w:val="Lista"/>
        <w:numPr>
          <w:ilvl w:val="0"/>
          <w:numId w:val="0"/>
        </w:numPr>
        <w:ind w:left="567"/>
        <w:rPr>
          <w:color w:val="000000"/>
        </w:rPr>
      </w:pPr>
      <w:r>
        <w:t xml:space="preserve">The Management fee </w:t>
      </w:r>
      <w:r w:rsidR="00D215BA">
        <w:t>will be</w:t>
      </w:r>
      <w:r>
        <w:t xml:space="preserve"> capped at </w:t>
      </w:r>
      <w:r w:rsidR="003F54D4" w:rsidRPr="00334A95">
        <w:rPr>
          <w:color w:val="000000"/>
        </w:rPr>
        <w:t>$600 + GST per calendar month</w:t>
      </w:r>
      <w:r>
        <w:rPr>
          <w:color w:val="000000"/>
        </w:rPr>
        <w:t xml:space="preserve"> </w:t>
      </w:r>
      <w:r w:rsidR="000137D5">
        <w:rPr>
          <w:color w:val="000000"/>
        </w:rPr>
        <w:t>if</w:t>
      </w:r>
      <w:r>
        <w:rPr>
          <w:color w:val="000000"/>
        </w:rPr>
        <w:t xml:space="preserve"> the</w:t>
      </w:r>
      <w:r>
        <w:t xml:space="preserve"> F</w:t>
      </w:r>
      <w:r>
        <w:rPr>
          <w:color w:val="000000"/>
        </w:rPr>
        <w:t>ranchisee pays the amount either</w:t>
      </w:r>
      <w:r w:rsidR="000137D5">
        <w:rPr>
          <w:color w:val="000000"/>
        </w:rPr>
        <w:t>:</w:t>
      </w:r>
    </w:p>
    <w:p w14:paraId="28250E16" w14:textId="3154CE68" w:rsidR="00334A95" w:rsidRDefault="00334A95" w:rsidP="001158E7">
      <w:pPr>
        <w:pStyle w:val="Listi"/>
      </w:pPr>
      <w:r w:rsidRPr="00334A95">
        <w:rPr>
          <w:color w:val="000000"/>
        </w:rPr>
        <w:t xml:space="preserve"> </w:t>
      </w:r>
      <w:r w:rsidRPr="00334A95">
        <w:t>as a lump sum</w:t>
      </w:r>
      <w:r w:rsidR="00D215BA">
        <w:t xml:space="preserve"> ($7200 + GST)</w:t>
      </w:r>
      <w:r w:rsidRPr="00334A95">
        <w:t xml:space="preserve"> upfront 12 months in advance</w:t>
      </w:r>
      <w:r>
        <w:t xml:space="preserve">; </w:t>
      </w:r>
      <w:r w:rsidRPr="007F2C72">
        <w:t>or</w:t>
      </w:r>
    </w:p>
    <w:p w14:paraId="72EC4E63" w14:textId="729CF003" w:rsidR="001158E7" w:rsidRDefault="00D215BA" w:rsidP="001158E7">
      <w:pPr>
        <w:pStyle w:val="Listi"/>
      </w:pPr>
      <w:r w:rsidRPr="00D215BA">
        <w:t>by way of internal funding available from the Franchisor by separate agreement and upon which interest will be payable.</w:t>
      </w:r>
      <w:r w:rsidR="00AB737F" w:rsidRPr="001158E7">
        <w:tab/>
      </w:r>
    </w:p>
    <w:p w14:paraId="34493907" w14:textId="2FE61FA7" w:rsidR="00331F82" w:rsidRPr="001158E7" w:rsidRDefault="00331F82" w:rsidP="001158E7">
      <w:pPr>
        <w:pStyle w:val="Listi"/>
        <w:numPr>
          <w:ilvl w:val="0"/>
          <w:numId w:val="45"/>
        </w:numPr>
      </w:pPr>
      <w:r w:rsidRPr="001158E7">
        <w:rPr>
          <w:color w:val="000000"/>
        </w:rPr>
        <w:t xml:space="preserve">The </w:t>
      </w:r>
      <w:r w:rsidRPr="001158E7">
        <w:rPr>
          <w:b/>
          <w:color w:val="000000"/>
        </w:rPr>
        <w:t>Payment Cycle</w:t>
      </w:r>
      <w:r w:rsidR="007F2C72" w:rsidRPr="001158E7">
        <w:rPr>
          <w:b/>
          <w:color w:val="000000"/>
        </w:rPr>
        <w:t xml:space="preserve"> </w:t>
      </w:r>
      <w:bookmarkStart w:id="101" w:name="_Hlk17274229"/>
      <w:r w:rsidR="007F2C72" w:rsidRPr="001158E7">
        <w:rPr>
          <w:bCs/>
          <w:color w:val="000000"/>
        </w:rPr>
        <w:t>referred to in Clause 17</w:t>
      </w:r>
      <w:r w:rsidRPr="001158E7">
        <w:rPr>
          <w:color w:val="000000"/>
        </w:rPr>
        <w:t xml:space="preserve"> </w:t>
      </w:r>
      <w:bookmarkEnd w:id="101"/>
      <w:r w:rsidRPr="001158E7">
        <w:rPr>
          <w:color w:val="000000"/>
        </w:rPr>
        <w:t xml:space="preserve">is </w:t>
      </w:r>
      <w:r w:rsidR="001F2949">
        <w:rPr>
          <w:color w:val="000000"/>
        </w:rPr>
        <w:t xml:space="preserve">two </w:t>
      </w:r>
      <w:r w:rsidRPr="001158E7">
        <w:rPr>
          <w:color w:val="000000"/>
        </w:rPr>
        <w:t>week</w:t>
      </w:r>
      <w:r w:rsidR="001F2949">
        <w:rPr>
          <w:color w:val="000000"/>
        </w:rPr>
        <w:t>s</w:t>
      </w:r>
    </w:p>
    <w:p w14:paraId="0C03268B" w14:textId="496BB001" w:rsidR="005301BF" w:rsidRPr="001158E7" w:rsidRDefault="00E6680B" w:rsidP="001158E7">
      <w:pPr>
        <w:pStyle w:val="Listi"/>
        <w:numPr>
          <w:ilvl w:val="0"/>
          <w:numId w:val="45"/>
        </w:numPr>
      </w:pPr>
      <w:r w:rsidRPr="001158E7">
        <w:rPr>
          <w:color w:val="000000"/>
        </w:rPr>
        <w:t xml:space="preserve">The </w:t>
      </w:r>
      <w:r w:rsidRPr="001158E7">
        <w:rPr>
          <w:b/>
          <w:color w:val="000000"/>
        </w:rPr>
        <w:t>Technical Assistance Fee</w:t>
      </w:r>
      <w:r w:rsidRPr="001158E7">
        <w:rPr>
          <w:color w:val="000000"/>
        </w:rPr>
        <w:t xml:space="preserve"> </w:t>
      </w:r>
      <w:r w:rsidR="007F2C72" w:rsidRPr="001158E7">
        <w:rPr>
          <w:bCs/>
          <w:color w:val="000000"/>
        </w:rPr>
        <w:t>referred to in Clause 18</w:t>
      </w:r>
      <w:r w:rsidR="007F2C72" w:rsidRPr="001158E7">
        <w:rPr>
          <w:color w:val="000000"/>
        </w:rPr>
        <w:t xml:space="preserve"> </w:t>
      </w:r>
      <w:r w:rsidRPr="001158E7">
        <w:rPr>
          <w:color w:val="000000"/>
        </w:rPr>
        <w:t xml:space="preserve">is $80 + GST per </w:t>
      </w:r>
      <w:r w:rsidR="00F72FFD" w:rsidRPr="001158E7">
        <w:rPr>
          <w:color w:val="000000"/>
        </w:rPr>
        <w:t>hour. The</w:t>
      </w:r>
      <w:r w:rsidR="000156FF" w:rsidRPr="001158E7">
        <w:rPr>
          <w:color w:val="000000"/>
        </w:rPr>
        <w:t xml:space="preserve"> </w:t>
      </w:r>
      <w:r w:rsidR="000156FF" w:rsidRPr="001158E7">
        <w:rPr>
          <w:b/>
          <w:color w:val="000000"/>
        </w:rPr>
        <w:t>Service Fee</w:t>
      </w:r>
      <w:r w:rsidR="000156FF" w:rsidRPr="001158E7">
        <w:rPr>
          <w:color w:val="000000"/>
        </w:rPr>
        <w:t xml:space="preserve"> </w:t>
      </w:r>
      <w:r w:rsidR="007F2C72" w:rsidRPr="001158E7">
        <w:rPr>
          <w:bCs/>
          <w:color w:val="000000"/>
        </w:rPr>
        <w:t xml:space="preserve">referred to in Clause 19 </w:t>
      </w:r>
      <w:r w:rsidR="000156FF" w:rsidRPr="001158E7">
        <w:rPr>
          <w:color w:val="000000"/>
        </w:rPr>
        <w:t>is $80 + GST per hour</w:t>
      </w:r>
      <w:r w:rsidR="005247B5" w:rsidRPr="001158E7">
        <w:rPr>
          <w:color w:val="000000"/>
        </w:rPr>
        <w:t>.</w:t>
      </w:r>
    </w:p>
    <w:p w14:paraId="0C56E189" w14:textId="77777777" w:rsidR="001158E7" w:rsidRPr="001158E7" w:rsidRDefault="005301BF" w:rsidP="001158E7">
      <w:pPr>
        <w:pStyle w:val="Listi"/>
        <w:numPr>
          <w:ilvl w:val="0"/>
          <w:numId w:val="45"/>
        </w:numPr>
      </w:pPr>
      <w:r w:rsidRPr="001158E7">
        <w:rPr>
          <w:color w:val="000000"/>
        </w:rPr>
        <w:t xml:space="preserve">The </w:t>
      </w:r>
      <w:r w:rsidRPr="001158E7">
        <w:rPr>
          <w:b/>
          <w:color w:val="000000"/>
        </w:rPr>
        <w:t>Transfer Fee</w:t>
      </w:r>
      <w:r w:rsidR="007F2C72" w:rsidRPr="001158E7">
        <w:rPr>
          <w:bCs/>
          <w:color w:val="000000"/>
        </w:rPr>
        <w:t xml:space="preserve"> referred to in Clause 38</w:t>
      </w:r>
      <w:r w:rsidRPr="001158E7">
        <w:rPr>
          <w:color w:val="000000"/>
        </w:rPr>
        <w:t xml:space="preserve"> is $1800 + GST (towards legal and administrative costs)</w:t>
      </w:r>
      <w:r w:rsidR="005247B5" w:rsidRPr="001158E7">
        <w:rPr>
          <w:color w:val="000000"/>
        </w:rPr>
        <w:t>.</w:t>
      </w:r>
      <w:r w:rsidR="00631E21" w:rsidRPr="001158E7">
        <w:rPr>
          <w:color w:val="000000"/>
        </w:rPr>
        <w:t xml:space="preserve"> </w:t>
      </w:r>
    </w:p>
    <w:p w14:paraId="0A5513DC" w14:textId="1A968B69" w:rsidR="00307767" w:rsidRPr="001158E7" w:rsidRDefault="007209CD" w:rsidP="001158E7">
      <w:pPr>
        <w:pStyle w:val="Listi"/>
        <w:numPr>
          <w:ilvl w:val="0"/>
          <w:numId w:val="45"/>
        </w:numPr>
      </w:pPr>
      <w:r w:rsidRPr="001158E7">
        <w:rPr>
          <w:color w:val="000000"/>
        </w:rPr>
        <w:t xml:space="preserve">The </w:t>
      </w:r>
      <w:r w:rsidRPr="001158E7">
        <w:rPr>
          <w:b/>
          <w:color w:val="000000"/>
        </w:rPr>
        <w:t xml:space="preserve">Breach Fee </w:t>
      </w:r>
      <w:r w:rsidR="0057607D" w:rsidRPr="001158E7">
        <w:rPr>
          <w:bCs/>
          <w:color w:val="000000"/>
        </w:rPr>
        <w:t>referred to in Clause 32</w:t>
      </w:r>
      <w:r w:rsidR="007E4FF8" w:rsidRPr="001158E7">
        <w:rPr>
          <w:bCs/>
          <w:color w:val="000000"/>
        </w:rPr>
        <w:t xml:space="preserve"> </w:t>
      </w:r>
      <w:r w:rsidRPr="001158E7">
        <w:rPr>
          <w:color w:val="000000"/>
        </w:rPr>
        <w:t>is $80 + GST</w:t>
      </w:r>
      <w:r w:rsidR="005247B5" w:rsidRPr="001158E7">
        <w:rPr>
          <w:color w:val="000000"/>
        </w:rPr>
        <w:t>.</w:t>
      </w:r>
      <w:r w:rsidR="00A021CE">
        <w:rPr>
          <w:color w:val="000000"/>
        </w:rPr>
        <w:t xml:space="preserve"> </w:t>
      </w:r>
      <w:r w:rsidR="00121986" w:rsidRPr="001158E7">
        <w:rPr>
          <w:b/>
          <w:color w:val="000000"/>
        </w:rPr>
        <w:t xml:space="preserve">Restraint </w:t>
      </w:r>
      <w:r w:rsidR="00307767" w:rsidRPr="001158E7">
        <w:rPr>
          <w:b/>
          <w:color w:val="000000"/>
        </w:rPr>
        <w:t xml:space="preserve">Area </w:t>
      </w:r>
      <w:bookmarkStart w:id="102" w:name="_Hlk17274523"/>
      <w:r w:rsidR="0057607D" w:rsidRPr="001158E7">
        <w:rPr>
          <w:bCs/>
          <w:color w:val="000000"/>
        </w:rPr>
        <w:t>referred to in Clause 42</w:t>
      </w:r>
      <w:bookmarkEnd w:id="102"/>
      <w:r w:rsidR="0057607D" w:rsidRPr="001158E7">
        <w:rPr>
          <w:bCs/>
          <w:color w:val="000000"/>
        </w:rPr>
        <w:t xml:space="preserve"> </w:t>
      </w:r>
      <w:r w:rsidR="00307767" w:rsidRPr="002F31F2">
        <w:t>means:</w:t>
      </w:r>
    </w:p>
    <w:p w14:paraId="7CE795B1" w14:textId="77777777" w:rsidR="00307767" w:rsidRPr="003365F9" w:rsidRDefault="00307767" w:rsidP="001158E7">
      <w:pPr>
        <w:pStyle w:val="Lista"/>
        <w:rPr>
          <w:b/>
        </w:rPr>
      </w:pPr>
      <w:r w:rsidRPr="002F31F2">
        <w:lastRenderedPageBreak/>
        <w:t xml:space="preserve">Within a </w:t>
      </w:r>
      <w:r>
        <w:t xml:space="preserve">50 </w:t>
      </w:r>
      <w:r w:rsidRPr="002F31F2">
        <w:t xml:space="preserve">km radius of the </w:t>
      </w:r>
      <w:r>
        <w:t>Territory</w:t>
      </w:r>
      <w:r w:rsidRPr="002F31F2">
        <w:t>, unless that area is in the circumstances found to be unreasonable to be enforceable at law or in equity, in which case;</w:t>
      </w:r>
    </w:p>
    <w:p w14:paraId="5B669F09" w14:textId="77777777" w:rsidR="00307767" w:rsidRPr="00307767" w:rsidRDefault="00307767" w:rsidP="001158E7">
      <w:pPr>
        <w:pStyle w:val="Lista"/>
        <w:rPr>
          <w:b/>
        </w:rPr>
      </w:pPr>
      <w:r w:rsidRPr="002F31F2">
        <w:t xml:space="preserve">Within a </w:t>
      </w:r>
      <w:r>
        <w:t>20</w:t>
      </w:r>
      <w:r w:rsidRPr="002F31F2">
        <w:t xml:space="preserve"> km radius of the business premises, unless that area is in the circumstances found to be unreasonable to be enforceable at law or in equity, in which case; </w:t>
      </w:r>
    </w:p>
    <w:p w14:paraId="0AF0004D" w14:textId="1239C5DD" w:rsidR="00307767" w:rsidRPr="00307767" w:rsidRDefault="00307767" w:rsidP="001158E7">
      <w:pPr>
        <w:pStyle w:val="Lista"/>
        <w:rPr>
          <w:b/>
        </w:rPr>
      </w:pPr>
      <w:r w:rsidRPr="002F31F2">
        <w:t xml:space="preserve">Within a </w:t>
      </w:r>
      <w:r>
        <w:t xml:space="preserve">10 </w:t>
      </w:r>
      <w:r w:rsidRPr="002F31F2">
        <w:t xml:space="preserve">km radius of the </w:t>
      </w:r>
      <w:r>
        <w:t>Territory</w:t>
      </w:r>
      <w:r w:rsidRPr="002F31F2">
        <w:t>, unless that area is in the circumstances found to be unreasonable to be enforceable at law or in equity, in which case;</w:t>
      </w:r>
      <w:r>
        <w:t xml:space="preserve"> and</w:t>
      </w:r>
    </w:p>
    <w:p w14:paraId="34485042" w14:textId="5F1A9511" w:rsidR="00307767" w:rsidRPr="002F31F2" w:rsidRDefault="00307767" w:rsidP="001158E7">
      <w:pPr>
        <w:pStyle w:val="Lista"/>
        <w:rPr>
          <w:b/>
        </w:rPr>
      </w:pPr>
      <w:r w:rsidRPr="002F31F2">
        <w:t xml:space="preserve">The area in which the </w:t>
      </w:r>
      <w:r>
        <w:t>Franchisee</w:t>
      </w:r>
      <w:r w:rsidRPr="002F31F2">
        <w:t xml:space="preserve"> </w:t>
      </w:r>
      <w:r>
        <w:t>wa</w:t>
      </w:r>
      <w:r w:rsidRPr="002F31F2">
        <w:t>s located and conduct</w:t>
      </w:r>
      <w:r>
        <w:t>ed</w:t>
      </w:r>
      <w:r w:rsidRPr="002F31F2">
        <w:t xml:space="preserve"> </w:t>
      </w:r>
      <w:r>
        <w:t>the franchise</w:t>
      </w:r>
      <w:r w:rsidRPr="002F31F2">
        <w:t xml:space="preserve"> and from which it receive</w:t>
      </w:r>
      <w:r>
        <w:t>d</w:t>
      </w:r>
      <w:r w:rsidRPr="002F31F2">
        <w:t xml:space="preserve"> </w:t>
      </w:r>
      <w:r w:rsidR="005C5022" w:rsidRPr="002F31F2">
        <w:t>most of</w:t>
      </w:r>
      <w:r w:rsidRPr="002F31F2">
        <w:t xml:space="preserve"> its </w:t>
      </w:r>
      <w:r>
        <w:t>income</w:t>
      </w:r>
      <w:r w:rsidRPr="002F31F2">
        <w:t>.</w:t>
      </w:r>
    </w:p>
    <w:p w14:paraId="3CD28125" w14:textId="0D8ED850" w:rsidR="00406210" w:rsidRPr="00CE2F63" w:rsidRDefault="00307767" w:rsidP="00406210">
      <w:pPr>
        <w:pStyle w:val="ListParagraph"/>
        <w:numPr>
          <w:ilvl w:val="6"/>
          <w:numId w:val="46"/>
        </w:numPr>
        <w:spacing w:before="120" w:after="120"/>
        <w:jc w:val="both"/>
      </w:pPr>
      <w:r w:rsidRPr="003365F9">
        <w:rPr>
          <w:b/>
        </w:rPr>
        <w:t xml:space="preserve">Restraint </w:t>
      </w:r>
      <w:r w:rsidR="003365F9">
        <w:rPr>
          <w:b/>
        </w:rPr>
        <w:t>P</w:t>
      </w:r>
      <w:r w:rsidRPr="003365F9">
        <w:rPr>
          <w:b/>
        </w:rPr>
        <w:t>eriod</w:t>
      </w:r>
      <w:r w:rsidRPr="002F31F2">
        <w:t xml:space="preserve"> </w:t>
      </w:r>
      <w:r w:rsidR="0057607D">
        <w:rPr>
          <w:rFonts w:cs="Arial"/>
          <w:bCs/>
          <w:color w:val="000000"/>
          <w:szCs w:val="22"/>
        </w:rPr>
        <w:t xml:space="preserve">referred to in Clause 42 </w:t>
      </w:r>
      <w:r w:rsidRPr="002F31F2">
        <w:t xml:space="preserve">means the period </w:t>
      </w:r>
      <w:r w:rsidR="003365F9">
        <w:t>of</w:t>
      </w:r>
      <w:r w:rsidRPr="002F31F2">
        <w:t>:</w:t>
      </w:r>
    </w:p>
    <w:p w14:paraId="6EC185B9" w14:textId="77777777" w:rsidR="00307767" w:rsidRPr="00406210" w:rsidRDefault="00307767" w:rsidP="00406210">
      <w:pPr>
        <w:pStyle w:val="Lista"/>
        <w:numPr>
          <w:ilvl w:val="1"/>
          <w:numId w:val="47"/>
        </w:numPr>
        <w:rPr>
          <w:b/>
        </w:rPr>
      </w:pPr>
      <w:r w:rsidRPr="002F31F2">
        <w:t>24 months, unless that period is in the circumstances found to be unreasonable to be enforceable at law or in equity, in which case;</w:t>
      </w:r>
    </w:p>
    <w:p w14:paraId="1133E9BE" w14:textId="77777777" w:rsidR="00307767" w:rsidRPr="002F31F2" w:rsidRDefault="00307767" w:rsidP="001158E7">
      <w:pPr>
        <w:pStyle w:val="Lista"/>
        <w:rPr>
          <w:b/>
        </w:rPr>
      </w:pPr>
      <w:r w:rsidRPr="002F31F2">
        <w:t>18 months, unless that period is in the circumstances found to be unreasonable to be enforceable at law or in equity, in which case;</w:t>
      </w:r>
    </w:p>
    <w:p w14:paraId="0F9AE848" w14:textId="77777777" w:rsidR="00307767" w:rsidRPr="002F31F2" w:rsidRDefault="00307767" w:rsidP="001158E7">
      <w:pPr>
        <w:pStyle w:val="Lista"/>
        <w:rPr>
          <w:b/>
        </w:rPr>
      </w:pPr>
      <w:r w:rsidRPr="002F31F2">
        <w:t>12 months, unless that period is in the circumstances found to be unreasonable to be enforceable at law or in equity, in which case;</w:t>
      </w:r>
    </w:p>
    <w:p w14:paraId="1DD1A7A7" w14:textId="70CEABFA" w:rsidR="00406210" w:rsidRDefault="00307767" w:rsidP="00406210">
      <w:pPr>
        <w:pStyle w:val="Lista"/>
      </w:pPr>
      <w:r>
        <w:t>Six</w:t>
      </w:r>
      <w:r w:rsidRPr="002F31F2">
        <w:t xml:space="preserve"> months</w:t>
      </w:r>
      <w:r w:rsidR="003365F9">
        <w:t>.</w:t>
      </w:r>
    </w:p>
    <w:p w14:paraId="3D94BB9B" w14:textId="77777777" w:rsidR="00CE2F63" w:rsidRDefault="00CE2F63">
      <w:pPr>
        <w:rPr>
          <w:rFonts w:cs="Arial"/>
          <w:color w:val="000000"/>
        </w:rPr>
      </w:pPr>
    </w:p>
    <w:p w14:paraId="795AE083" w14:textId="0094DAAF" w:rsidR="00CE2F63" w:rsidRPr="001158E7" w:rsidRDefault="00CE2F63" w:rsidP="00406210">
      <w:pPr>
        <w:pStyle w:val="ListParagraph"/>
        <w:numPr>
          <w:ilvl w:val="0"/>
          <w:numId w:val="48"/>
        </w:numPr>
        <w:rPr>
          <w:rFonts w:cs="Arial"/>
          <w:color w:val="000000"/>
        </w:rPr>
      </w:pPr>
      <w:r w:rsidRPr="001158E7">
        <w:rPr>
          <w:rFonts w:cs="Arial"/>
          <w:b/>
          <w:color w:val="000000"/>
        </w:rPr>
        <w:t>Intellectual Property</w:t>
      </w:r>
      <w:r w:rsidRPr="001158E7">
        <w:rPr>
          <w:rFonts w:cs="Arial"/>
          <w:color w:val="000000"/>
        </w:rPr>
        <w:t xml:space="preserve"> </w:t>
      </w:r>
      <w:r w:rsidR="0057607D" w:rsidRPr="001158E7">
        <w:rPr>
          <w:rFonts w:cs="Arial"/>
          <w:bCs/>
          <w:color w:val="000000"/>
          <w:szCs w:val="22"/>
        </w:rPr>
        <w:t xml:space="preserve">referred to in Clause 30 </w:t>
      </w:r>
      <w:r w:rsidRPr="001158E7">
        <w:rPr>
          <w:rFonts w:cs="Arial"/>
          <w:color w:val="000000"/>
        </w:rPr>
        <w:t>includes without limitation:</w:t>
      </w:r>
    </w:p>
    <w:p w14:paraId="4C5CD942" w14:textId="77777777" w:rsidR="00CE2F63" w:rsidRDefault="00CE2F63">
      <w:pPr>
        <w:rPr>
          <w:rFonts w:cs="Arial"/>
          <w:color w:val="000000"/>
        </w:rPr>
      </w:pPr>
    </w:p>
    <w:p w14:paraId="5FF95C10" w14:textId="758CF169" w:rsidR="001271CC" w:rsidRPr="00F72FFD" w:rsidRDefault="003F031D" w:rsidP="00F72FFD">
      <w:pPr>
        <w:pStyle w:val="Lista"/>
        <w:rPr>
          <w:b/>
          <w:kern w:val="28"/>
        </w:rPr>
      </w:pPr>
      <w:bookmarkStart w:id="103" w:name="_Hlk5971938"/>
      <w:r>
        <w:t xml:space="preserve">NAFS </w:t>
      </w:r>
      <w:r w:rsidR="00D17AE6">
        <w:t>Franchising</w:t>
      </w:r>
      <w:r w:rsidR="00222CBD">
        <w:t xml:space="preserve"> </w:t>
      </w:r>
      <w:r w:rsidR="00BD6DDF">
        <w:t>Group</w:t>
      </w:r>
      <w:r w:rsidR="00BD6DDF">
        <w:t xml:space="preserve"> </w:t>
      </w:r>
      <w:r w:rsidR="00222CBD">
        <w:t>Trust</w:t>
      </w:r>
      <w:r w:rsidR="00A021CE">
        <w:t xml:space="preserve">, </w:t>
      </w:r>
      <w:r w:rsidR="00B64672">
        <w:t>NAFS Group</w:t>
      </w:r>
      <w:r w:rsidR="00A021CE">
        <w:t xml:space="preserve"> logo </w:t>
      </w:r>
      <w:bookmarkEnd w:id="103"/>
      <w:r w:rsidR="001414EF" w:rsidRPr="00F72FFD">
        <w:rPr>
          <w:b/>
        </w:rPr>
        <w:br w:type="page"/>
      </w:r>
      <w:bookmarkStart w:id="104" w:name="_Toc528245859"/>
      <w:r w:rsidR="001414EF" w:rsidRPr="00F72FFD">
        <w:rPr>
          <w:b/>
        </w:rPr>
        <w:lastRenderedPageBreak/>
        <w:t>Execution page</w:t>
      </w:r>
      <w:bookmarkEnd w:id="104"/>
    </w:p>
    <w:p w14:paraId="7C4DACD9" w14:textId="77777777" w:rsidR="001271CC" w:rsidRPr="005D6C2C" w:rsidRDefault="001271CC" w:rsidP="00821951">
      <w:pPr>
        <w:keepNext/>
        <w:rPr>
          <w:szCs w:val="22"/>
        </w:rPr>
      </w:pPr>
      <w:r w:rsidRPr="005D6C2C">
        <w:rPr>
          <w:rFonts w:cs="Arial"/>
          <w:b/>
          <w:szCs w:val="22"/>
        </w:rPr>
        <w:t>SIGNED AS AN AGREEMENT</w:t>
      </w:r>
    </w:p>
    <w:p w14:paraId="4AECF545" w14:textId="77777777" w:rsidR="002A071C" w:rsidRPr="005D6C2C" w:rsidRDefault="002A071C" w:rsidP="00821951">
      <w:pPr>
        <w:keepNext/>
        <w:rPr>
          <w:noProof/>
          <w:szCs w:val="22"/>
        </w:rPr>
      </w:pPr>
    </w:p>
    <w:tbl>
      <w:tblPr>
        <w:tblW w:w="9355" w:type="dxa"/>
        <w:tblBorders>
          <w:top w:val="single" w:sz="4" w:space="0" w:color="auto"/>
          <w:left w:val="single" w:sz="4" w:space="0" w:color="auto"/>
          <w:bottom w:val="single" w:sz="4" w:space="0" w:color="auto"/>
          <w:right w:val="single" w:sz="4" w:space="0" w:color="auto"/>
        </w:tblBorders>
        <w:tblLayout w:type="fixed"/>
        <w:tblCellMar>
          <w:top w:w="113" w:type="dxa"/>
          <w:left w:w="227" w:type="dxa"/>
          <w:bottom w:w="113" w:type="dxa"/>
          <w:right w:w="227" w:type="dxa"/>
        </w:tblCellMar>
        <w:tblLook w:val="04A0" w:firstRow="1" w:lastRow="0" w:firstColumn="1" w:lastColumn="0" w:noHBand="0" w:noVBand="1"/>
      </w:tblPr>
      <w:tblGrid>
        <w:gridCol w:w="4309"/>
        <w:gridCol w:w="737"/>
        <w:gridCol w:w="4309"/>
      </w:tblGrid>
      <w:tr w:rsidR="002A071C" w:rsidRPr="005D6C2C" w14:paraId="59A128D6" w14:textId="77777777" w:rsidTr="00C96ADF">
        <w:trPr>
          <w:cantSplit/>
        </w:trPr>
        <w:tc>
          <w:tcPr>
            <w:tcW w:w="4309" w:type="dxa"/>
            <w:tcBorders>
              <w:top w:val="single" w:sz="4" w:space="0" w:color="auto"/>
              <w:bottom w:val="single" w:sz="4" w:space="0" w:color="auto"/>
            </w:tcBorders>
          </w:tcPr>
          <w:p w14:paraId="7F8A3C64" w14:textId="35F26CBD" w:rsidR="002A071C" w:rsidRPr="005D6C2C" w:rsidRDefault="002A071C" w:rsidP="00821951">
            <w:pPr>
              <w:rPr>
                <w:noProof/>
                <w:szCs w:val="22"/>
              </w:rPr>
            </w:pPr>
            <w:r w:rsidRPr="005D6C2C">
              <w:rPr>
                <w:b/>
                <w:noProof/>
                <w:szCs w:val="22"/>
              </w:rPr>
              <w:t xml:space="preserve">EXECUTED </w:t>
            </w:r>
            <w:r w:rsidR="0084085B" w:rsidRPr="005D6C2C">
              <w:rPr>
                <w:b/>
                <w:noProof/>
                <w:szCs w:val="22"/>
              </w:rPr>
              <w:t>BY</w:t>
            </w:r>
            <w:r w:rsidR="0084085B">
              <w:rPr>
                <w:b/>
                <w:noProof/>
                <w:szCs w:val="22"/>
              </w:rPr>
              <w:t xml:space="preserve"> </w:t>
            </w:r>
            <w:r w:rsidR="0084085B" w:rsidRPr="005D6C2C">
              <w:rPr>
                <w:b/>
                <w:noProof/>
                <w:szCs w:val="22"/>
              </w:rPr>
              <w:t>NAFS</w:t>
            </w:r>
            <w:r w:rsidR="004D7D1E">
              <w:rPr>
                <w:bCs/>
                <w:szCs w:val="22"/>
              </w:rPr>
              <w:t xml:space="preserve"> </w:t>
            </w:r>
            <w:r w:rsidR="000C6728" w:rsidRPr="000C6728">
              <w:rPr>
                <w:b/>
                <w:szCs w:val="22"/>
              </w:rPr>
              <w:t>Franchising</w:t>
            </w:r>
            <w:r w:rsidR="000C6728">
              <w:rPr>
                <w:bCs/>
                <w:szCs w:val="22"/>
              </w:rPr>
              <w:t xml:space="preserve"> </w:t>
            </w:r>
            <w:r w:rsidR="004D7D1E" w:rsidRPr="001A3451">
              <w:rPr>
                <w:b/>
                <w:szCs w:val="22"/>
              </w:rPr>
              <w:t>Group Trust</w:t>
            </w:r>
            <w:r w:rsidR="00932780" w:rsidRPr="00053C3B">
              <w:rPr>
                <w:bCs/>
                <w:szCs w:val="22"/>
              </w:rPr>
              <w:t> in</w:t>
            </w:r>
            <w:r w:rsidR="003B4DF1">
              <w:rPr>
                <w:noProof/>
                <w:szCs w:val="22"/>
              </w:rPr>
              <w:t xml:space="preserve"> accordance </w:t>
            </w:r>
            <w:r w:rsidR="003B4DF1" w:rsidRPr="002C1D90">
              <w:rPr>
                <w:noProof/>
                <w:szCs w:val="22"/>
              </w:rPr>
              <w:t xml:space="preserve">with </w:t>
            </w:r>
            <w:r w:rsidR="003B4DF1" w:rsidRPr="002C1D90">
              <w:rPr>
                <w:szCs w:val="22"/>
              </w:rPr>
              <w:t xml:space="preserve">section 127 of the </w:t>
            </w:r>
            <w:r w:rsidR="003B4DF1" w:rsidRPr="002C1D90">
              <w:rPr>
                <w:i/>
                <w:szCs w:val="22"/>
              </w:rPr>
              <w:t>Corporations Act 2001 (</w:t>
            </w:r>
            <w:proofErr w:type="spellStart"/>
            <w:r w:rsidR="003B4DF1" w:rsidRPr="002C1D90">
              <w:rPr>
                <w:i/>
                <w:szCs w:val="22"/>
              </w:rPr>
              <w:t>Cth</w:t>
            </w:r>
            <w:proofErr w:type="spellEnd"/>
            <w:r w:rsidR="003B4DF1" w:rsidRPr="002C1D90">
              <w:rPr>
                <w:i/>
                <w:szCs w:val="22"/>
              </w:rPr>
              <w:t>)</w:t>
            </w:r>
          </w:p>
          <w:p w14:paraId="753BD0D8" w14:textId="77777777" w:rsidR="002A071C" w:rsidRPr="005D6C2C" w:rsidRDefault="002A071C" w:rsidP="00821951">
            <w:pPr>
              <w:rPr>
                <w:noProof/>
                <w:szCs w:val="22"/>
              </w:rPr>
            </w:pPr>
          </w:p>
          <w:p w14:paraId="12C7ECE0" w14:textId="77777777" w:rsidR="002A071C" w:rsidRPr="005D6C2C" w:rsidRDefault="002A071C" w:rsidP="00821951">
            <w:pPr>
              <w:rPr>
                <w:noProof/>
                <w:szCs w:val="22"/>
              </w:rPr>
            </w:pPr>
          </w:p>
          <w:p w14:paraId="1AD71156" w14:textId="77777777" w:rsidR="002A071C" w:rsidRPr="005D6C2C" w:rsidRDefault="002A071C" w:rsidP="00821951">
            <w:pPr>
              <w:rPr>
                <w:noProof/>
                <w:szCs w:val="22"/>
              </w:rPr>
            </w:pPr>
          </w:p>
          <w:p w14:paraId="47C0E06A" w14:textId="77777777" w:rsidR="002A071C" w:rsidRPr="005D6C2C" w:rsidRDefault="002A071C" w:rsidP="00821951">
            <w:pPr>
              <w:pBdr>
                <w:top w:val="dotted" w:sz="8" w:space="1" w:color="auto"/>
              </w:pBdr>
              <w:rPr>
                <w:noProof/>
                <w:szCs w:val="22"/>
              </w:rPr>
            </w:pPr>
            <w:r>
              <w:rPr>
                <w:noProof/>
                <w:szCs w:val="22"/>
              </w:rPr>
              <w:t>Director</w:t>
            </w:r>
          </w:p>
          <w:p w14:paraId="4D6E29FC" w14:textId="77777777" w:rsidR="002A071C" w:rsidRPr="005D6C2C" w:rsidRDefault="002A071C" w:rsidP="00821951">
            <w:pPr>
              <w:rPr>
                <w:noProof/>
                <w:szCs w:val="22"/>
              </w:rPr>
            </w:pPr>
          </w:p>
          <w:p w14:paraId="164D7C78" w14:textId="77777777" w:rsidR="002A071C" w:rsidRPr="005D6C2C" w:rsidRDefault="002A071C" w:rsidP="00821951">
            <w:pPr>
              <w:rPr>
                <w:noProof/>
                <w:szCs w:val="22"/>
              </w:rPr>
            </w:pPr>
            <w:r w:rsidRPr="005D6C2C">
              <w:rPr>
                <w:noProof/>
                <w:szCs w:val="22"/>
              </w:rPr>
              <w:t xml:space="preserve">Name: </w:t>
            </w:r>
            <w:r>
              <w:rPr>
                <w:noProof/>
                <w:szCs w:val="22"/>
              </w:rPr>
              <w:t>Rudolf Richard Hopfner</w:t>
            </w:r>
          </w:p>
          <w:p w14:paraId="35ACCBDB" w14:textId="77777777" w:rsidR="002A071C" w:rsidRPr="005D6C2C" w:rsidRDefault="002A071C" w:rsidP="00821951">
            <w:pPr>
              <w:rPr>
                <w:noProof/>
                <w:szCs w:val="22"/>
              </w:rPr>
            </w:pPr>
          </w:p>
        </w:tc>
        <w:tc>
          <w:tcPr>
            <w:tcW w:w="737" w:type="dxa"/>
            <w:tcBorders>
              <w:top w:val="single" w:sz="4" w:space="0" w:color="auto"/>
              <w:bottom w:val="single" w:sz="4" w:space="0" w:color="auto"/>
            </w:tcBorders>
          </w:tcPr>
          <w:p w14:paraId="4115563E" w14:textId="77777777" w:rsidR="002A071C" w:rsidRPr="005D6C2C" w:rsidRDefault="002A071C" w:rsidP="00821951">
            <w:pPr>
              <w:rPr>
                <w:noProof/>
                <w:szCs w:val="22"/>
              </w:rPr>
            </w:pPr>
            <w:r w:rsidRPr="005D6C2C">
              <w:rPr>
                <w:noProof/>
                <w:szCs w:val="22"/>
              </w:rPr>
              <w:t>)</w:t>
            </w:r>
          </w:p>
          <w:p w14:paraId="6A9A5F83" w14:textId="77777777" w:rsidR="002A071C" w:rsidRDefault="002A071C" w:rsidP="00821951">
            <w:pPr>
              <w:rPr>
                <w:noProof/>
                <w:szCs w:val="22"/>
              </w:rPr>
            </w:pPr>
            <w:r w:rsidRPr="005D6C2C">
              <w:rPr>
                <w:noProof/>
                <w:szCs w:val="22"/>
              </w:rPr>
              <w:t>)</w:t>
            </w:r>
          </w:p>
          <w:p w14:paraId="3F4F205F" w14:textId="77777777" w:rsidR="003B4DF1" w:rsidRDefault="003B4DF1" w:rsidP="00821951">
            <w:pPr>
              <w:rPr>
                <w:noProof/>
                <w:szCs w:val="22"/>
              </w:rPr>
            </w:pPr>
            <w:r>
              <w:rPr>
                <w:noProof/>
                <w:szCs w:val="22"/>
              </w:rPr>
              <w:t>)</w:t>
            </w:r>
          </w:p>
          <w:p w14:paraId="5999B90C" w14:textId="77777777" w:rsidR="003B4DF1" w:rsidRDefault="003B4DF1" w:rsidP="00821951">
            <w:pPr>
              <w:rPr>
                <w:noProof/>
                <w:szCs w:val="22"/>
              </w:rPr>
            </w:pPr>
            <w:r>
              <w:rPr>
                <w:noProof/>
                <w:szCs w:val="22"/>
              </w:rPr>
              <w:t>)</w:t>
            </w:r>
          </w:p>
          <w:p w14:paraId="795CE7B5" w14:textId="77777777" w:rsidR="003B4DF1" w:rsidRPr="005D6C2C" w:rsidRDefault="003B4DF1" w:rsidP="00821951">
            <w:pPr>
              <w:rPr>
                <w:noProof/>
                <w:szCs w:val="22"/>
              </w:rPr>
            </w:pPr>
            <w:r>
              <w:rPr>
                <w:noProof/>
                <w:szCs w:val="22"/>
              </w:rPr>
              <w:t>)</w:t>
            </w:r>
          </w:p>
        </w:tc>
        <w:tc>
          <w:tcPr>
            <w:tcW w:w="4309" w:type="dxa"/>
            <w:tcBorders>
              <w:top w:val="single" w:sz="4" w:space="0" w:color="auto"/>
              <w:bottom w:val="single" w:sz="4" w:space="0" w:color="auto"/>
            </w:tcBorders>
          </w:tcPr>
          <w:p w14:paraId="7C320F99" w14:textId="77777777" w:rsidR="002A071C" w:rsidRPr="005D6C2C" w:rsidRDefault="002A071C" w:rsidP="00821951">
            <w:pPr>
              <w:rPr>
                <w:noProof/>
                <w:szCs w:val="22"/>
              </w:rPr>
            </w:pPr>
          </w:p>
          <w:p w14:paraId="278D62BC" w14:textId="77777777" w:rsidR="002A071C" w:rsidRPr="005D6C2C" w:rsidRDefault="002A071C" w:rsidP="00821951">
            <w:pPr>
              <w:rPr>
                <w:noProof/>
                <w:szCs w:val="22"/>
              </w:rPr>
            </w:pPr>
          </w:p>
          <w:p w14:paraId="76118D67" w14:textId="77777777" w:rsidR="002A071C" w:rsidRDefault="002A071C" w:rsidP="00821951">
            <w:pPr>
              <w:rPr>
                <w:noProof/>
                <w:szCs w:val="22"/>
              </w:rPr>
            </w:pPr>
          </w:p>
          <w:p w14:paraId="1A6A90B9" w14:textId="77777777" w:rsidR="003B4DF1" w:rsidRDefault="003B4DF1" w:rsidP="00821951">
            <w:pPr>
              <w:rPr>
                <w:noProof/>
                <w:szCs w:val="22"/>
              </w:rPr>
            </w:pPr>
          </w:p>
          <w:p w14:paraId="053EB6B1" w14:textId="77777777" w:rsidR="003B4DF1" w:rsidRDefault="003B4DF1" w:rsidP="00821951">
            <w:pPr>
              <w:rPr>
                <w:noProof/>
                <w:szCs w:val="22"/>
              </w:rPr>
            </w:pPr>
          </w:p>
          <w:p w14:paraId="51F36197" w14:textId="77777777" w:rsidR="003B4DF1" w:rsidRPr="005D6C2C" w:rsidRDefault="003B4DF1" w:rsidP="00821951">
            <w:pPr>
              <w:rPr>
                <w:noProof/>
                <w:szCs w:val="22"/>
              </w:rPr>
            </w:pPr>
          </w:p>
          <w:p w14:paraId="00F3CE07" w14:textId="77777777" w:rsidR="002A071C" w:rsidRPr="005D6C2C" w:rsidRDefault="002A071C" w:rsidP="00821951">
            <w:pPr>
              <w:rPr>
                <w:noProof/>
                <w:szCs w:val="22"/>
              </w:rPr>
            </w:pPr>
          </w:p>
          <w:p w14:paraId="243392CC" w14:textId="77777777" w:rsidR="002A071C" w:rsidRPr="005D6C2C" w:rsidRDefault="002A071C" w:rsidP="00821951">
            <w:pPr>
              <w:rPr>
                <w:noProof/>
                <w:szCs w:val="22"/>
              </w:rPr>
            </w:pPr>
          </w:p>
          <w:p w14:paraId="6993750C" w14:textId="77777777" w:rsidR="002A071C" w:rsidRPr="005D6C2C" w:rsidRDefault="002A071C" w:rsidP="00821951">
            <w:pPr>
              <w:pBdr>
                <w:top w:val="dotted" w:sz="8" w:space="1" w:color="auto"/>
              </w:pBdr>
              <w:rPr>
                <w:noProof/>
                <w:szCs w:val="22"/>
              </w:rPr>
            </w:pPr>
            <w:r>
              <w:rPr>
                <w:noProof/>
                <w:szCs w:val="22"/>
              </w:rPr>
              <w:t>Director</w:t>
            </w:r>
          </w:p>
          <w:p w14:paraId="58FE4A00" w14:textId="77777777" w:rsidR="002A071C" w:rsidRPr="005D6C2C" w:rsidRDefault="002A071C" w:rsidP="00821951">
            <w:pPr>
              <w:rPr>
                <w:noProof/>
                <w:szCs w:val="22"/>
              </w:rPr>
            </w:pPr>
          </w:p>
          <w:p w14:paraId="2E69D517" w14:textId="787DB0DC" w:rsidR="002A071C" w:rsidRPr="005D6C2C" w:rsidRDefault="002A071C" w:rsidP="00821951">
            <w:pPr>
              <w:rPr>
                <w:noProof/>
                <w:szCs w:val="22"/>
              </w:rPr>
            </w:pPr>
            <w:r w:rsidRPr="005D6C2C">
              <w:rPr>
                <w:noProof/>
                <w:szCs w:val="22"/>
              </w:rPr>
              <w:t xml:space="preserve">Name: </w:t>
            </w:r>
          </w:p>
          <w:p w14:paraId="2D20AD32" w14:textId="77777777" w:rsidR="002A071C" w:rsidRPr="005D6C2C" w:rsidRDefault="002A071C" w:rsidP="00821951">
            <w:pPr>
              <w:rPr>
                <w:noProof/>
                <w:szCs w:val="22"/>
              </w:rPr>
            </w:pPr>
          </w:p>
        </w:tc>
      </w:tr>
    </w:tbl>
    <w:p w14:paraId="5755AD93" w14:textId="77777777" w:rsidR="002A071C" w:rsidRPr="005D6C2C" w:rsidRDefault="002A071C" w:rsidP="005B7530">
      <w:pPr>
        <w:tabs>
          <w:tab w:val="left" w:pos="2268"/>
        </w:tabs>
        <w:rPr>
          <w:noProof/>
          <w:szCs w:val="22"/>
        </w:rPr>
      </w:pPr>
    </w:p>
    <w:tbl>
      <w:tblPr>
        <w:tblW w:w="9355" w:type="dxa"/>
        <w:tblBorders>
          <w:top w:val="single" w:sz="4" w:space="0" w:color="auto"/>
          <w:left w:val="single" w:sz="4" w:space="0" w:color="auto"/>
          <w:bottom w:val="single" w:sz="4" w:space="0" w:color="auto"/>
          <w:right w:val="single" w:sz="4" w:space="0" w:color="auto"/>
        </w:tblBorders>
        <w:tblLayout w:type="fixed"/>
        <w:tblCellMar>
          <w:top w:w="113" w:type="dxa"/>
          <w:left w:w="227" w:type="dxa"/>
          <w:bottom w:w="113" w:type="dxa"/>
          <w:right w:w="227" w:type="dxa"/>
        </w:tblCellMar>
        <w:tblLook w:val="04A0" w:firstRow="1" w:lastRow="0" w:firstColumn="1" w:lastColumn="0" w:noHBand="0" w:noVBand="1"/>
      </w:tblPr>
      <w:tblGrid>
        <w:gridCol w:w="4309"/>
        <w:gridCol w:w="737"/>
        <w:gridCol w:w="4309"/>
      </w:tblGrid>
      <w:tr w:rsidR="002A071C" w:rsidRPr="005D6C2C" w14:paraId="766C714C" w14:textId="77777777" w:rsidTr="00C96ADF">
        <w:trPr>
          <w:cantSplit/>
        </w:trPr>
        <w:tc>
          <w:tcPr>
            <w:tcW w:w="4309" w:type="dxa"/>
            <w:tcBorders>
              <w:top w:val="single" w:sz="4" w:space="0" w:color="auto"/>
              <w:bottom w:val="single" w:sz="4" w:space="0" w:color="auto"/>
            </w:tcBorders>
          </w:tcPr>
          <w:p w14:paraId="05261A8A" w14:textId="1224D999" w:rsidR="002F7E1D" w:rsidRDefault="002A071C" w:rsidP="00821951">
            <w:r w:rsidRPr="005D6C2C">
              <w:rPr>
                <w:b/>
                <w:noProof/>
                <w:szCs w:val="22"/>
              </w:rPr>
              <w:t xml:space="preserve">SIGNED </w:t>
            </w:r>
            <w:r w:rsidR="007036DB" w:rsidRPr="005D6C2C">
              <w:rPr>
                <w:b/>
                <w:noProof/>
                <w:szCs w:val="22"/>
              </w:rPr>
              <w:t>BY</w:t>
            </w:r>
            <w:r w:rsidR="007036DB">
              <w:rPr>
                <w:rFonts w:cs="Arial"/>
                <w:color w:val="000000"/>
                <w:szCs w:val="22"/>
              </w:rPr>
              <w:t xml:space="preserve"> </w:t>
            </w:r>
            <w:r w:rsidR="00AC19C8">
              <w:rPr>
                <w:noProof/>
                <w:szCs w:val="22"/>
              </w:rPr>
              <w:t xml:space="preserve">                </w:t>
            </w:r>
            <w:r w:rsidR="007036DB">
              <w:t xml:space="preserve"> </w:t>
            </w:r>
            <w:r w:rsidR="002F7E1D">
              <w:t xml:space="preserve">of </w:t>
            </w:r>
          </w:p>
          <w:p w14:paraId="0CF0D286" w14:textId="1126CB0A" w:rsidR="002A071C" w:rsidRPr="005D6C2C" w:rsidRDefault="00AC19C8" w:rsidP="00821951">
            <w:pPr>
              <w:rPr>
                <w:noProof/>
                <w:szCs w:val="22"/>
              </w:rPr>
            </w:pPr>
            <w:r>
              <w:t xml:space="preserve">  </w:t>
            </w:r>
            <w:r w:rsidR="0061067B">
              <w:t xml:space="preserve"> in the </w:t>
            </w:r>
            <w:r w:rsidR="002F7E1D">
              <w:t>presence</w:t>
            </w:r>
            <w:r w:rsidR="002A071C" w:rsidRPr="005D6C2C">
              <w:rPr>
                <w:noProof/>
                <w:szCs w:val="22"/>
              </w:rPr>
              <w:t xml:space="preserve"> of:</w:t>
            </w:r>
          </w:p>
          <w:p w14:paraId="0DC9044C" w14:textId="77777777" w:rsidR="002A071C" w:rsidRPr="005D6C2C" w:rsidRDefault="002A071C" w:rsidP="00821951">
            <w:pPr>
              <w:rPr>
                <w:noProof/>
                <w:szCs w:val="22"/>
              </w:rPr>
            </w:pPr>
          </w:p>
          <w:p w14:paraId="73B69220" w14:textId="77777777" w:rsidR="002A071C" w:rsidRPr="005D6C2C" w:rsidRDefault="002A071C" w:rsidP="00821951">
            <w:pPr>
              <w:rPr>
                <w:noProof/>
                <w:szCs w:val="22"/>
              </w:rPr>
            </w:pPr>
          </w:p>
          <w:p w14:paraId="3E10D082" w14:textId="77777777" w:rsidR="002A071C" w:rsidRPr="005D6C2C" w:rsidRDefault="002A071C" w:rsidP="00821951">
            <w:pPr>
              <w:rPr>
                <w:noProof/>
                <w:szCs w:val="22"/>
              </w:rPr>
            </w:pPr>
          </w:p>
          <w:p w14:paraId="261BE0DF" w14:textId="77777777" w:rsidR="002A071C" w:rsidRPr="005D6C2C" w:rsidRDefault="002A071C" w:rsidP="00821951">
            <w:pPr>
              <w:pBdr>
                <w:top w:val="dotted" w:sz="8" w:space="1" w:color="auto"/>
              </w:pBdr>
              <w:rPr>
                <w:noProof/>
                <w:szCs w:val="22"/>
              </w:rPr>
            </w:pPr>
            <w:r w:rsidRPr="005D6C2C">
              <w:rPr>
                <w:noProof/>
                <w:szCs w:val="22"/>
              </w:rPr>
              <w:t>Signature of witness</w:t>
            </w:r>
          </w:p>
          <w:p w14:paraId="168E9618" w14:textId="77777777" w:rsidR="002A071C" w:rsidRPr="005D6C2C" w:rsidRDefault="002A071C" w:rsidP="00821951">
            <w:pPr>
              <w:rPr>
                <w:noProof/>
                <w:szCs w:val="22"/>
              </w:rPr>
            </w:pPr>
          </w:p>
          <w:p w14:paraId="7720CA57" w14:textId="77777777" w:rsidR="002A071C" w:rsidRPr="005D6C2C" w:rsidRDefault="002A071C" w:rsidP="00821951">
            <w:pPr>
              <w:rPr>
                <w:noProof/>
                <w:szCs w:val="22"/>
              </w:rPr>
            </w:pPr>
          </w:p>
          <w:p w14:paraId="3FFF7194" w14:textId="77777777" w:rsidR="002A071C" w:rsidRPr="005D6C2C" w:rsidRDefault="002A071C" w:rsidP="00821951">
            <w:pPr>
              <w:pBdr>
                <w:top w:val="dotted" w:sz="8" w:space="1" w:color="auto"/>
              </w:pBdr>
              <w:rPr>
                <w:noProof/>
                <w:szCs w:val="22"/>
              </w:rPr>
            </w:pPr>
            <w:r w:rsidRPr="005D6C2C">
              <w:rPr>
                <w:noProof/>
                <w:szCs w:val="22"/>
              </w:rPr>
              <w:t>Print name of witness</w:t>
            </w:r>
          </w:p>
          <w:p w14:paraId="45B50BEA" w14:textId="77777777" w:rsidR="002A071C" w:rsidRPr="005D6C2C" w:rsidRDefault="002A071C" w:rsidP="00821951">
            <w:pPr>
              <w:rPr>
                <w:noProof/>
                <w:szCs w:val="22"/>
              </w:rPr>
            </w:pPr>
          </w:p>
        </w:tc>
        <w:tc>
          <w:tcPr>
            <w:tcW w:w="737" w:type="dxa"/>
            <w:tcBorders>
              <w:top w:val="single" w:sz="4" w:space="0" w:color="auto"/>
              <w:bottom w:val="single" w:sz="4" w:space="0" w:color="auto"/>
            </w:tcBorders>
          </w:tcPr>
          <w:p w14:paraId="4D96DEFB" w14:textId="77777777" w:rsidR="002A071C" w:rsidRPr="005D6C2C" w:rsidRDefault="002A071C" w:rsidP="00821951">
            <w:pPr>
              <w:rPr>
                <w:noProof/>
                <w:szCs w:val="22"/>
              </w:rPr>
            </w:pPr>
            <w:r w:rsidRPr="005D6C2C">
              <w:rPr>
                <w:noProof/>
                <w:szCs w:val="22"/>
              </w:rPr>
              <w:t>)</w:t>
            </w:r>
          </w:p>
          <w:p w14:paraId="2FF52E42" w14:textId="77777777" w:rsidR="002A071C" w:rsidRPr="005D6C2C" w:rsidRDefault="002A071C" w:rsidP="00821951">
            <w:pPr>
              <w:rPr>
                <w:noProof/>
                <w:szCs w:val="22"/>
              </w:rPr>
            </w:pPr>
            <w:r w:rsidRPr="005D6C2C">
              <w:rPr>
                <w:noProof/>
                <w:szCs w:val="22"/>
              </w:rPr>
              <w:t>)</w:t>
            </w:r>
          </w:p>
        </w:tc>
        <w:tc>
          <w:tcPr>
            <w:tcW w:w="4309" w:type="dxa"/>
            <w:tcBorders>
              <w:top w:val="single" w:sz="4" w:space="0" w:color="auto"/>
              <w:bottom w:val="single" w:sz="4" w:space="0" w:color="auto"/>
            </w:tcBorders>
          </w:tcPr>
          <w:p w14:paraId="6BFC631B" w14:textId="77777777" w:rsidR="002A071C" w:rsidRPr="005D6C2C" w:rsidRDefault="002A071C" w:rsidP="00821951">
            <w:pPr>
              <w:rPr>
                <w:noProof/>
                <w:szCs w:val="22"/>
              </w:rPr>
            </w:pPr>
          </w:p>
          <w:p w14:paraId="4C72E770" w14:textId="77777777" w:rsidR="002A071C" w:rsidRPr="005D6C2C" w:rsidRDefault="002A071C" w:rsidP="00821951">
            <w:pPr>
              <w:rPr>
                <w:noProof/>
                <w:szCs w:val="22"/>
              </w:rPr>
            </w:pPr>
          </w:p>
          <w:p w14:paraId="6F258B6D" w14:textId="77777777" w:rsidR="002A071C" w:rsidRPr="005D6C2C" w:rsidRDefault="002A071C" w:rsidP="00821951">
            <w:pPr>
              <w:rPr>
                <w:noProof/>
                <w:szCs w:val="22"/>
              </w:rPr>
            </w:pPr>
          </w:p>
          <w:p w14:paraId="0E62C957" w14:textId="77777777" w:rsidR="002A071C" w:rsidRPr="005D6C2C" w:rsidRDefault="002A071C" w:rsidP="00821951">
            <w:pPr>
              <w:pBdr>
                <w:top w:val="dotted" w:sz="8" w:space="1" w:color="auto"/>
              </w:pBdr>
              <w:rPr>
                <w:noProof/>
                <w:szCs w:val="22"/>
              </w:rPr>
            </w:pPr>
            <w:r w:rsidRPr="005D6C2C">
              <w:rPr>
                <w:noProof/>
                <w:szCs w:val="22"/>
              </w:rPr>
              <w:t>Signature</w:t>
            </w:r>
          </w:p>
          <w:p w14:paraId="7ED2C214" w14:textId="77777777" w:rsidR="002A071C" w:rsidRPr="005D6C2C" w:rsidRDefault="002A071C" w:rsidP="00821951">
            <w:pPr>
              <w:rPr>
                <w:noProof/>
                <w:szCs w:val="22"/>
              </w:rPr>
            </w:pPr>
          </w:p>
        </w:tc>
      </w:tr>
    </w:tbl>
    <w:p w14:paraId="6B402DD3" w14:textId="77777777" w:rsidR="002A071C" w:rsidRPr="005D6C2C" w:rsidRDefault="002A071C" w:rsidP="00821951">
      <w:pPr>
        <w:rPr>
          <w:noProof/>
          <w:szCs w:val="22"/>
        </w:rPr>
      </w:pPr>
    </w:p>
    <w:tbl>
      <w:tblPr>
        <w:tblW w:w="9355" w:type="dxa"/>
        <w:tblBorders>
          <w:top w:val="single" w:sz="4" w:space="0" w:color="auto"/>
          <w:left w:val="single" w:sz="4" w:space="0" w:color="auto"/>
          <w:bottom w:val="single" w:sz="4" w:space="0" w:color="auto"/>
          <w:right w:val="single" w:sz="4" w:space="0" w:color="auto"/>
        </w:tblBorders>
        <w:tblLayout w:type="fixed"/>
        <w:tblCellMar>
          <w:top w:w="113" w:type="dxa"/>
          <w:left w:w="227" w:type="dxa"/>
          <w:bottom w:w="113" w:type="dxa"/>
          <w:right w:w="227" w:type="dxa"/>
        </w:tblCellMar>
        <w:tblLook w:val="04A0" w:firstRow="1" w:lastRow="0" w:firstColumn="1" w:lastColumn="0" w:noHBand="0" w:noVBand="1"/>
      </w:tblPr>
      <w:tblGrid>
        <w:gridCol w:w="4309"/>
        <w:gridCol w:w="737"/>
        <w:gridCol w:w="4309"/>
      </w:tblGrid>
      <w:tr w:rsidR="002A071C" w:rsidRPr="005D6C2C" w14:paraId="4449F013" w14:textId="77777777" w:rsidTr="00C96ADF">
        <w:trPr>
          <w:cantSplit/>
        </w:trPr>
        <w:tc>
          <w:tcPr>
            <w:tcW w:w="4309" w:type="dxa"/>
            <w:tcBorders>
              <w:top w:val="single" w:sz="4" w:space="0" w:color="auto"/>
              <w:bottom w:val="single" w:sz="4" w:space="0" w:color="auto"/>
            </w:tcBorders>
          </w:tcPr>
          <w:p w14:paraId="1474FA1D" w14:textId="08C8A212" w:rsidR="00873101" w:rsidRDefault="002A071C" w:rsidP="00873101">
            <w:r w:rsidRPr="005D6C2C">
              <w:rPr>
                <w:b/>
                <w:noProof/>
                <w:szCs w:val="22"/>
              </w:rPr>
              <w:t>SIGNED BY</w:t>
            </w:r>
            <w:r w:rsidR="00A20944">
              <w:rPr>
                <w:b/>
                <w:noProof/>
                <w:szCs w:val="22"/>
              </w:rPr>
              <w:t xml:space="preserve"> </w:t>
            </w:r>
            <w:r w:rsidR="00A20944">
              <w:rPr>
                <w:noProof/>
                <w:szCs w:val="22"/>
              </w:rPr>
              <w:t xml:space="preserve"> guarantor</w:t>
            </w:r>
            <w:r w:rsidRPr="005D6C2C">
              <w:rPr>
                <w:b/>
                <w:noProof/>
                <w:szCs w:val="22"/>
              </w:rPr>
              <w:t xml:space="preserve"> </w:t>
            </w:r>
            <w:r w:rsidR="00AC19C8">
              <w:t xml:space="preserve">     </w:t>
            </w:r>
            <w:r w:rsidR="00873101">
              <w:t xml:space="preserve"> of </w:t>
            </w:r>
          </w:p>
          <w:p w14:paraId="182AE87F" w14:textId="3905D852" w:rsidR="002A071C" w:rsidRPr="005D6C2C" w:rsidRDefault="00AC19C8" w:rsidP="00873101">
            <w:pPr>
              <w:rPr>
                <w:noProof/>
                <w:szCs w:val="22"/>
              </w:rPr>
            </w:pPr>
            <w:r>
              <w:t xml:space="preserve">     </w:t>
            </w:r>
            <w:r w:rsidR="00873101">
              <w:t xml:space="preserve"> </w:t>
            </w:r>
            <w:r w:rsidR="002A071C" w:rsidRPr="005D6C2C">
              <w:rPr>
                <w:noProof/>
                <w:szCs w:val="22"/>
              </w:rPr>
              <w:t>in the presence of:</w:t>
            </w:r>
          </w:p>
          <w:p w14:paraId="412618E4" w14:textId="77777777" w:rsidR="002A071C" w:rsidRPr="005D6C2C" w:rsidRDefault="002A071C" w:rsidP="00821951">
            <w:pPr>
              <w:rPr>
                <w:noProof/>
                <w:szCs w:val="22"/>
              </w:rPr>
            </w:pPr>
          </w:p>
          <w:p w14:paraId="6D95CAFA" w14:textId="77777777" w:rsidR="002A071C" w:rsidRPr="005D6C2C" w:rsidRDefault="002A071C" w:rsidP="00821951">
            <w:pPr>
              <w:rPr>
                <w:noProof/>
                <w:szCs w:val="22"/>
              </w:rPr>
            </w:pPr>
          </w:p>
          <w:p w14:paraId="2698C518" w14:textId="77777777" w:rsidR="002A071C" w:rsidRPr="005D6C2C" w:rsidRDefault="002A071C" w:rsidP="00821951">
            <w:pPr>
              <w:rPr>
                <w:noProof/>
                <w:szCs w:val="22"/>
              </w:rPr>
            </w:pPr>
          </w:p>
          <w:p w14:paraId="4DCDEF54" w14:textId="77777777" w:rsidR="002A071C" w:rsidRPr="005D6C2C" w:rsidRDefault="002A071C" w:rsidP="00821951">
            <w:pPr>
              <w:pBdr>
                <w:top w:val="dotted" w:sz="8" w:space="1" w:color="auto"/>
              </w:pBdr>
              <w:rPr>
                <w:noProof/>
                <w:szCs w:val="22"/>
              </w:rPr>
            </w:pPr>
            <w:r w:rsidRPr="005D6C2C">
              <w:rPr>
                <w:noProof/>
                <w:szCs w:val="22"/>
              </w:rPr>
              <w:t>Signature of witness</w:t>
            </w:r>
          </w:p>
          <w:p w14:paraId="70633989" w14:textId="77777777" w:rsidR="002A071C" w:rsidRPr="005D6C2C" w:rsidRDefault="002A071C" w:rsidP="00821951">
            <w:pPr>
              <w:rPr>
                <w:noProof/>
                <w:szCs w:val="22"/>
              </w:rPr>
            </w:pPr>
          </w:p>
          <w:p w14:paraId="29A33CAC" w14:textId="77777777" w:rsidR="002A071C" w:rsidRPr="005D6C2C" w:rsidRDefault="002A071C" w:rsidP="00821951">
            <w:pPr>
              <w:rPr>
                <w:noProof/>
                <w:szCs w:val="22"/>
              </w:rPr>
            </w:pPr>
          </w:p>
          <w:p w14:paraId="765B6EB8" w14:textId="77777777" w:rsidR="002A071C" w:rsidRPr="005D6C2C" w:rsidRDefault="002A071C" w:rsidP="00821951">
            <w:pPr>
              <w:pBdr>
                <w:top w:val="dotted" w:sz="8" w:space="1" w:color="auto"/>
              </w:pBdr>
              <w:rPr>
                <w:noProof/>
                <w:szCs w:val="22"/>
              </w:rPr>
            </w:pPr>
            <w:r w:rsidRPr="005D6C2C">
              <w:rPr>
                <w:noProof/>
                <w:szCs w:val="22"/>
              </w:rPr>
              <w:t>Print name of witness</w:t>
            </w:r>
          </w:p>
          <w:p w14:paraId="2CB379B0" w14:textId="77777777" w:rsidR="002A071C" w:rsidRPr="005D6C2C" w:rsidRDefault="002A071C" w:rsidP="00821951">
            <w:pPr>
              <w:rPr>
                <w:noProof/>
                <w:szCs w:val="22"/>
              </w:rPr>
            </w:pPr>
          </w:p>
        </w:tc>
        <w:tc>
          <w:tcPr>
            <w:tcW w:w="737" w:type="dxa"/>
            <w:tcBorders>
              <w:top w:val="single" w:sz="4" w:space="0" w:color="auto"/>
              <w:bottom w:val="single" w:sz="4" w:space="0" w:color="auto"/>
            </w:tcBorders>
          </w:tcPr>
          <w:p w14:paraId="7C501DB1" w14:textId="77777777" w:rsidR="002A071C" w:rsidRPr="005D6C2C" w:rsidRDefault="002A071C" w:rsidP="00821951">
            <w:pPr>
              <w:rPr>
                <w:noProof/>
                <w:szCs w:val="22"/>
              </w:rPr>
            </w:pPr>
            <w:r w:rsidRPr="005D6C2C">
              <w:rPr>
                <w:noProof/>
                <w:szCs w:val="22"/>
              </w:rPr>
              <w:t>)</w:t>
            </w:r>
          </w:p>
          <w:p w14:paraId="288FF774" w14:textId="77777777" w:rsidR="002A071C" w:rsidRPr="005D6C2C" w:rsidRDefault="002A071C" w:rsidP="00821951">
            <w:pPr>
              <w:rPr>
                <w:noProof/>
                <w:szCs w:val="22"/>
              </w:rPr>
            </w:pPr>
            <w:r w:rsidRPr="005D6C2C">
              <w:rPr>
                <w:noProof/>
                <w:szCs w:val="22"/>
              </w:rPr>
              <w:t>)</w:t>
            </w:r>
          </w:p>
        </w:tc>
        <w:tc>
          <w:tcPr>
            <w:tcW w:w="4309" w:type="dxa"/>
            <w:tcBorders>
              <w:top w:val="single" w:sz="4" w:space="0" w:color="auto"/>
              <w:bottom w:val="single" w:sz="4" w:space="0" w:color="auto"/>
            </w:tcBorders>
          </w:tcPr>
          <w:p w14:paraId="3614E333" w14:textId="77777777" w:rsidR="002A071C" w:rsidRPr="005D6C2C" w:rsidRDefault="002A071C" w:rsidP="00821951">
            <w:pPr>
              <w:rPr>
                <w:noProof/>
                <w:szCs w:val="22"/>
              </w:rPr>
            </w:pPr>
          </w:p>
          <w:p w14:paraId="5A5CEEFF" w14:textId="77777777" w:rsidR="002A071C" w:rsidRPr="005D6C2C" w:rsidRDefault="002A071C" w:rsidP="00821951">
            <w:pPr>
              <w:rPr>
                <w:noProof/>
                <w:szCs w:val="22"/>
              </w:rPr>
            </w:pPr>
          </w:p>
          <w:p w14:paraId="3A4993D0" w14:textId="77777777" w:rsidR="002A071C" w:rsidRPr="005D6C2C" w:rsidRDefault="002A071C" w:rsidP="00821951">
            <w:pPr>
              <w:rPr>
                <w:noProof/>
                <w:szCs w:val="22"/>
              </w:rPr>
            </w:pPr>
          </w:p>
          <w:p w14:paraId="33B870F9" w14:textId="77777777" w:rsidR="002A071C" w:rsidRPr="005D6C2C" w:rsidRDefault="002A071C" w:rsidP="00821951">
            <w:pPr>
              <w:pBdr>
                <w:top w:val="dotted" w:sz="8" w:space="1" w:color="auto"/>
              </w:pBdr>
              <w:rPr>
                <w:noProof/>
                <w:szCs w:val="22"/>
              </w:rPr>
            </w:pPr>
            <w:r w:rsidRPr="005D6C2C">
              <w:rPr>
                <w:noProof/>
                <w:szCs w:val="22"/>
              </w:rPr>
              <w:t>Signature</w:t>
            </w:r>
          </w:p>
          <w:p w14:paraId="45D2D533" w14:textId="77777777" w:rsidR="002A071C" w:rsidRPr="005D6C2C" w:rsidRDefault="002A071C" w:rsidP="00821951">
            <w:pPr>
              <w:rPr>
                <w:noProof/>
                <w:szCs w:val="22"/>
              </w:rPr>
            </w:pPr>
          </w:p>
        </w:tc>
      </w:tr>
      <w:tr w:rsidR="002A071C" w:rsidRPr="005D6C2C" w14:paraId="3D8628B5" w14:textId="77777777" w:rsidTr="00C96ADF">
        <w:trPr>
          <w:cantSplit/>
        </w:trPr>
        <w:tc>
          <w:tcPr>
            <w:tcW w:w="4309" w:type="dxa"/>
            <w:tcBorders>
              <w:top w:val="single" w:sz="4" w:space="0" w:color="auto"/>
              <w:bottom w:val="single" w:sz="4" w:space="0" w:color="auto"/>
            </w:tcBorders>
          </w:tcPr>
          <w:p w14:paraId="0A35914D" w14:textId="3A64C396" w:rsidR="002A071C" w:rsidRPr="005D6C2C" w:rsidRDefault="002A071C" w:rsidP="00821951">
            <w:pPr>
              <w:rPr>
                <w:noProof/>
                <w:szCs w:val="22"/>
              </w:rPr>
            </w:pPr>
            <w:r w:rsidRPr="005D6C2C">
              <w:rPr>
                <w:b/>
                <w:noProof/>
                <w:szCs w:val="22"/>
              </w:rPr>
              <w:t>SIGNED BY</w:t>
            </w:r>
            <w:r w:rsidR="00990C7D">
              <w:rPr>
                <w:b/>
                <w:noProof/>
                <w:szCs w:val="22"/>
              </w:rPr>
              <w:t xml:space="preserve">                                        </w:t>
            </w:r>
            <w:r w:rsidRPr="005D6C2C">
              <w:rPr>
                <w:noProof/>
                <w:szCs w:val="22"/>
              </w:rPr>
              <w:t xml:space="preserve"> in the presence of:</w:t>
            </w:r>
          </w:p>
          <w:p w14:paraId="4413E5A7" w14:textId="77777777" w:rsidR="002A071C" w:rsidRPr="005D6C2C" w:rsidRDefault="002A071C" w:rsidP="00821951">
            <w:pPr>
              <w:rPr>
                <w:noProof/>
                <w:szCs w:val="22"/>
              </w:rPr>
            </w:pPr>
          </w:p>
          <w:p w14:paraId="4A5E17BA" w14:textId="77777777" w:rsidR="002A071C" w:rsidRPr="005D6C2C" w:rsidRDefault="002A071C" w:rsidP="00821951">
            <w:pPr>
              <w:rPr>
                <w:noProof/>
                <w:szCs w:val="22"/>
              </w:rPr>
            </w:pPr>
          </w:p>
          <w:p w14:paraId="16C10F2B" w14:textId="77777777" w:rsidR="002A071C" w:rsidRPr="005D6C2C" w:rsidRDefault="002A071C" w:rsidP="00821951">
            <w:pPr>
              <w:rPr>
                <w:noProof/>
                <w:szCs w:val="22"/>
              </w:rPr>
            </w:pPr>
          </w:p>
          <w:p w14:paraId="076F9ADF" w14:textId="77777777" w:rsidR="002A071C" w:rsidRPr="005D6C2C" w:rsidRDefault="002A071C" w:rsidP="00821951">
            <w:pPr>
              <w:pBdr>
                <w:top w:val="dotted" w:sz="8" w:space="1" w:color="auto"/>
              </w:pBdr>
              <w:rPr>
                <w:noProof/>
                <w:szCs w:val="22"/>
              </w:rPr>
            </w:pPr>
            <w:r w:rsidRPr="005D6C2C">
              <w:rPr>
                <w:noProof/>
                <w:szCs w:val="22"/>
              </w:rPr>
              <w:t>Signature of witness</w:t>
            </w:r>
          </w:p>
          <w:p w14:paraId="5F9523F8" w14:textId="77777777" w:rsidR="002A071C" w:rsidRPr="005D6C2C" w:rsidRDefault="002A071C" w:rsidP="00821951">
            <w:pPr>
              <w:rPr>
                <w:noProof/>
                <w:szCs w:val="22"/>
              </w:rPr>
            </w:pPr>
          </w:p>
          <w:p w14:paraId="7791BB74" w14:textId="77777777" w:rsidR="002A071C" w:rsidRPr="005D6C2C" w:rsidRDefault="002A071C" w:rsidP="00821951">
            <w:pPr>
              <w:rPr>
                <w:noProof/>
                <w:szCs w:val="22"/>
              </w:rPr>
            </w:pPr>
          </w:p>
          <w:p w14:paraId="2CD15398" w14:textId="77777777" w:rsidR="002A071C" w:rsidRPr="005D6C2C" w:rsidRDefault="002A071C" w:rsidP="00821951">
            <w:pPr>
              <w:pBdr>
                <w:top w:val="dotted" w:sz="8" w:space="1" w:color="auto"/>
              </w:pBdr>
              <w:rPr>
                <w:noProof/>
                <w:szCs w:val="22"/>
              </w:rPr>
            </w:pPr>
            <w:r w:rsidRPr="005D6C2C">
              <w:rPr>
                <w:noProof/>
                <w:szCs w:val="22"/>
              </w:rPr>
              <w:t>Print name of witness</w:t>
            </w:r>
          </w:p>
          <w:p w14:paraId="7580AAD5" w14:textId="77777777" w:rsidR="002A071C" w:rsidRPr="005D6C2C" w:rsidRDefault="002A071C" w:rsidP="00821951">
            <w:pPr>
              <w:rPr>
                <w:noProof/>
                <w:szCs w:val="22"/>
              </w:rPr>
            </w:pPr>
          </w:p>
        </w:tc>
        <w:tc>
          <w:tcPr>
            <w:tcW w:w="737" w:type="dxa"/>
            <w:tcBorders>
              <w:top w:val="single" w:sz="4" w:space="0" w:color="auto"/>
              <w:bottom w:val="single" w:sz="4" w:space="0" w:color="auto"/>
            </w:tcBorders>
          </w:tcPr>
          <w:p w14:paraId="6426AB8E" w14:textId="77777777" w:rsidR="002A071C" w:rsidRPr="005D6C2C" w:rsidRDefault="002A071C" w:rsidP="00821951">
            <w:pPr>
              <w:rPr>
                <w:noProof/>
                <w:szCs w:val="22"/>
              </w:rPr>
            </w:pPr>
            <w:r w:rsidRPr="005D6C2C">
              <w:rPr>
                <w:noProof/>
                <w:szCs w:val="22"/>
              </w:rPr>
              <w:t>)</w:t>
            </w:r>
          </w:p>
          <w:p w14:paraId="3A90624B" w14:textId="77777777" w:rsidR="002A071C" w:rsidRPr="005D6C2C" w:rsidRDefault="002A071C" w:rsidP="00821951">
            <w:pPr>
              <w:rPr>
                <w:noProof/>
                <w:szCs w:val="22"/>
              </w:rPr>
            </w:pPr>
            <w:r w:rsidRPr="005D6C2C">
              <w:rPr>
                <w:noProof/>
                <w:szCs w:val="22"/>
              </w:rPr>
              <w:t>)</w:t>
            </w:r>
          </w:p>
        </w:tc>
        <w:tc>
          <w:tcPr>
            <w:tcW w:w="4309" w:type="dxa"/>
            <w:tcBorders>
              <w:top w:val="single" w:sz="4" w:space="0" w:color="auto"/>
              <w:bottom w:val="single" w:sz="4" w:space="0" w:color="auto"/>
            </w:tcBorders>
          </w:tcPr>
          <w:p w14:paraId="5017ACD0" w14:textId="77777777" w:rsidR="002A071C" w:rsidRPr="005D6C2C" w:rsidRDefault="002A071C" w:rsidP="00821951">
            <w:pPr>
              <w:rPr>
                <w:noProof/>
                <w:szCs w:val="22"/>
              </w:rPr>
            </w:pPr>
          </w:p>
          <w:p w14:paraId="374D9209" w14:textId="77777777" w:rsidR="002A071C" w:rsidRPr="005D6C2C" w:rsidRDefault="002A071C" w:rsidP="00821951">
            <w:pPr>
              <w:rPr>
                <w:noProof/>
                <w:szCs w:val="22"/>
              </w:rPr>
            </w:pPr>
          </w:p>
          <w:p w14:paraId="35E84161" w14:textId="77777777" w:rsidR="002A071C" w:rsidRPr="005D6C2C" w:rsidRDefault="002A071C" w:rsidP="00821951">
            <w:pPr>
              <w:rPr>
                <w:noProof/>
                <w:szCs w:val="22"/>
              </w:rPr>
            </w:pPr>
          </w:p>
          <w:p w14:paraId="2A210579" w14:textId="77777777" w:rsidR="002A071C" w:rsidRPr="005D6C2C" w:rsidRDefault="002A071C" w:rsidP="00821951">
            <w:pPr>
              <w:pBdr>
                <w:top w:val="dotted" w:sz="8" w:space="1" w:color="auto"/>
              </w:pBdr>
              <w:rPr>
                <w:noProof/>
                <w:szCs w:val="22"/>
              </w:rPr>
            </w:pPr>
            <w:r w:rsidRPr="005D6C2C">
              <w:rPr>
                <w:noProof/>
                <w:szCs w:val="22"/>
              </w:rPr>
              <w:t>Signature</w:t>
            </w:r>
          </w:p>
          <w:p w14:paraId="4FDBC7A0" w14:textId="77777777" w:rsidR="002A071C" w:rsidRPr="005D6C2C" w:rsidRDefault="002A071C" w:rsidP="00821951">
            <w:pPr>
              <w:rPr>
                <w:noProof/>
                <w:szCs w:val="22"/>
              </w:rPr>
            </w:pPr>
          </w:p>
        </w:tc>
      </w:tr>
    </w:tbl>
    <w:p w14:paraId="5ED46A97" w14:textId="77777777" w:rsidR="001271CC" w:rsidRPr="005D6C2C" w:rsidRDefault="001271CC" w:rsidP="005B7530">
      <w:pPr>
        <w:tabs>
          <w:tab w:val="left" w:pos="2268"/>
        </w:tabs>
        <w:rPr>
          <w:szCs w:val="22"/>
        </w:rPr>
      </w:pPr>
    </w:p>
    <w:sectPr w:rsidR="001271CC" w:rsidRPr="005D6C2C" w:rsidSect="007E2BE9">
      <w:headerReference w:type="even" r:id="rId23"/>
      <w:headerReference w:type="default" r:id="rId24"/>
      <w:footerReference w:type="default" r:id="rId25"/>
      <w:headerReference w:type="first" r:id="rId26"/>
      <w:footerReference w:type="first" r:id="rId27"/>
      <w:pgSz w:w="11907" w:h="16840" w:code="9"/>
      <w:pgMar w:top="1440" w:right="1701" w:bottom="1440" w:left="1701" w:header="720" w:footer="59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1108" w14:textId="77777777" w:rsidR="0083147E" w:rsidRDefault="0083147E">
      <w:r>
        <w:separator/>
      </w:r>
    </w:p>
  </w:endnote>
  <w:endnote w:type="continuationSeparator" w:id="0">
    <w:p w14:paraId="1D6650D6" w14:textId="77777777" w:rsidR="0083147E" w:rsidRDefault="0083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13A1B" w14:textId="77777777" w:rsidR="00AC19C8" w:rsidRDefault="00AC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0FB2" w14:textId="4209F79F" w:rsidR="00AC19C8" w:rsidRPr="000525B8" w:rsidRDefault="00AC19C8" w:rsidP="00B106F4">
    <w:pPr>
      <w:pStyle w:val="Footer"/>
      <w:pBdr>
        <w:top w:val="single" w:sz="4" w:space="1" w:color="auto"/>
      </w:pBdr>
      <w:tabs>
        <w:tab w:val="clear" w:pos="4320"/>
        <w:tab w:val="clear" w:pos="8640"/>
        <w:tab w:val="right" w:pos="8505"/>
      </w:tabs>
      <w:rPr>
        <w:sz w:val="20"/>
      </w:rPr>
    </w:pPr>
    <w:r w:rsidRPr="006377CF">
      <w:rPr>
        <w:noProof/>
        <w:sz w:val="20"/>
      </w:rPr>
      <w:t>**Missing Field**</w:t>
    </w:r>
    <w:r>
      <w:rPr>
        <w:sz w:val="20"/>
      </w:rPr>
      <w:tab/>
    </w:r>
    <w:r w:rsidRPr="000525B8">
      <w:rPr>
        <w:sz w:val="20"/>
      </w:rPr>
      <w:t xml:space="preserve">Page </w:t>
    </w:r>
    <w:r w:rsidRPr="000525B8">
      <w:rPr>
        <w:sz w:val="20"/>
      </w:rPr>
      <w:fldChar w:fldCharType="begin"/>
    </w:r>
    <w:r w:rsidRPr="000525B8">
      <w:rPr>
        <w:sz w:val="20"/>
      </w:rPr>
      <w:instrText xml:space="preserve"> =</w:instrText>
    </w:r>
    <w:r w:rsidRPr="000525B8">
      <w:rPr>
        <w:sz w:val="20"/>
      </w:rPr>
      <w:fldChar w:fldCharType="begin"/>
    </w:r>
    <w:r w:rsidRPr="000525B8">
      <w:rPr>
        <w:sz w:val="20"/>
      </w:rPr>
      <w:instrText xml:space="preserve"> page </w:instrText>
    </w:r>
    <w:r w:rsidRPr="000525B8">
      <w:rPr>
        <w:sz w:val="20"/>
      </w:rPr>
      <w:fldChar w:fldCharType="separate"/>
    </w:r>
    <w:r>
      <w:rPr>
        <w:noProof/>
        <w:sz w:val="20"/>
      </w:rPr>
      <w:instrText>2</w:instrText>
    </w:r>
    <w:r w:rsidRPr="000525B8">
      <w:rPr>
        <w:sz w:val="20"/>
      </w:rPr>
      <w:fldChar w:fldCharType="end"/>
    </w:r>
    <w:r w:rsidRPr="000525B8">
      <w:rPr>
        <w:sz w:val="20"/>
      </w:rPr>
      <w:instrText xml:space="preserve">-1 </w:instrText>
    </w:r>
    <w:r w:rsidRPr="000525B8">
      <w:rPr>
        <w:sz w:val="20"/>
      </w:rPr>
      <w:fldChar w:fldCharType="separate"/>
    </w:r>
    <w:r>
      <w:rPr>
        <w:noProof/>
        <w:sz w:val="20"/>
      </w:rPr>
      <w:t>1</w:t>
    </w:r>
    <w:r w:rsidRPr="000525B8">
      <w:rPr>
        <w:sz w:val="20"/>
      </w:rPr>
      <w:fldChar w:fldCharType="end"/>
    </w:r>
    <w:r w:rsidRPr="000525B8">
      <w:rPr>
        <w:sz w:val="20"/>
      </w:rPr>
      <w:t xml:space="preserve"> of </w:t>
    </w:r>
    <w:r w:rsidRPr="000525B8">
      <w:rPr>
        <w:sz w:val="20"/>
      </w:rPr>
      <w:fldChar w:fldCharType="begin"/>
    </w:r>
    <w:r w:rsidRPr="000525B8">
      <w:rPr>
        <w:sz w:val="20"/>
      </w:rPr>
      <w:instrText xml:space="preserve"> =</w:instrText>
    </w:r>
    <w:r w:rsidRPr="000525B8">
      <w:rPr>
        <w:sz w:val="20"/>
      </w:rPr>
      <w:fldChar w:fldCharType="begin"/>
    </w:r>
    <w:r w:rsidRPr="000525B8">
      <w:rPr>
        <w:sz w:val="20"/>
      </w:rPr>
      <w:instrText xml:space="preserve"> numpages </w:instrText>
    </w:r>
    <w:r w:rsidRPr="000525B8">
      <w:rPr>
        <w:sz w:val="20"/>
      </w:rPr>
      <w:fldChar w:fldCharType="separate"/>
    </w:r>
    <w:r>
      <w:rPr>
        <w:noProof/>
        <w:sz w:val="20"/>
      </w:rPr>
      <w:instrText>31</w:instrText>
    </w:r>
    <w:r w:rsidRPr="000525B8">
      <w:rPr>
        <w:sz w:val="20"/>
      </w:rPr>
      <w:fldChar w:fldCharType="end"/>
    </w:r>
    <w:r w:rsidRPr="000525B8">
      <w:rPr>
        <w:sz w:val="20"/>
      </w:rPr>
      <w:instrText xml:space="preserve">-1 </w:instrText>
    </w:r>
    <w:r w:rsidRPr="000525B8">
      <w:rPr>
        <w:sz w:val="20"/>
      </w:rPr>
      <w:fldChar w:fldCharType="separate"/>
    </w:r>
    <w:r>
      <w:rPr>
        <w:noProof/>
        <w:sz w:val="20"/>
      </w:rPr>
      <w:t>30</w:t>
    </w:r>
    <w:r w:rsidRPr="000525B8">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A4A6" w14:textId="77777777" w:rsidR="00AC19C8" w:rsidRDefault="00AC19C8" w:rsidP="00A234EA">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789D" w14:textId="77777777" w:rsidR="00AC19C8" w:rsidRDefault="00AC19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A3ABC" w14:textId="77777777" w:rsidR="00AC19C8" w:rsidRPr="00D93113" w:rsidRDefault="00AC19C8" w:rsidP="004750C5">
    <w:pPr>
      <w:pStyle w:val="Footer"/>
      <w:pBdr>
        <w:top w:val="single" w:sz="4" w:space="1" w:color="auto"/>
      </w:pBdr>
      <w:tabs>
        <w:tab w:val="clear" w:pos="4320"/>
        <w:tab w:val="clear" w:pos="8640"/>
        <w:tab w:val="right" w:pos="8505"/>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AD44D" w14:textId="77777777" w:rsidR="00AC19C8" w:rsidRPr="00D93113" w:rsidRDefault="00AC19C8" w:rsidP="00A234EA">
    <w:pPr>
      <w:pStyle w:val="Footer"/>
      <w:pBdr>
        <w:top w:val="single" w:sz="4" w:space="1" w:color="auto"/>
      </w:pBdr>
      <w:tabs>
        <w:tab w:val="clear" w:pos="4320"/>
        <w:tab w:val="clear" w:pos="8640"/>
        <w:tab w:val="right" w:pos="8505"/>
      </w:tabs>
      <w:rPr>
        <w:sz w:val="20"/>
      </w:rPr>
    </w:pPr>
    <w:r w:rsidRPr="006377CF">
      <w:rPr>
        <w:noProof/>
        <w:sz w:val="20"/>
      </w:rPr>
      <w:t>**Missing Field**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F58FE" w14:textId="62282A2E" w:rsidR="00AC19C8" w:rsidRPr="00D93113" w:rsidRDefault="00AC19C8" w:rsidP="004750C5">
    <w:pPr>
      <w:pStyle w:val="Footer"/>
      <w:pBdr>
        <w:top w:val="single" w:sz="4" w:space="1" w:color="auto"/>
      </w:pBdr>
      <w:tabs>
        <w:tab w:val="clear" w:pos="4320"/>
        <w:tab w:val="clear" w:pos="8640"/>
        <w:tab w:val="right" w:pos="8505"/>
      </w:tabs>
      <w:rPr>
        <w:sz w:val="20"/>
      </w:rPr>
    </w:pPr>
    <w:r>
      <w:rPr>
        <w:sz w:val="20"/>
      </w:rPr>
      <w:tab/>
    </w:r>
    <w:r w:rsidRPr="000525B8">
      <w:rPr>
        <w:sz w:val="20"/>
      </w:rPr>
      <w:t xml:space="preserve">Page </w:t>
    </w:r>
    <w:r w:rsidRPr="000525B8">
      <w:rPr>
        <w:sz w:val="20"/>
      </w:rPr>
      <w:fldChar w:fldCharType="begin"/>
    </w:r>
    <w:r w:rsidRPr="000525B8">
      <w:rPr>
        <w:sz w:val="20"/>
      </w:rPr>
      <w:instrText xml:space="preserve"> </w:instrText>
    </w:r>
    <w:r>
      <w:rPr>
        <w:sz w:val="20"/>
      </w:rPr>
      <w:instrText>page</w:instrText>
    </w:r>
    <w:r w:rsidRPr="000525B8">
      <w:rPr>
        <w:sz w:val="20"/>
      </w:rPr>
      <w:instrText xml:space="preserve"> </w:instrText>
    </w:r>
    <w:r w:rsidRPr="000525B8">
      <w:rPr>
        <w:sz w:val="20"/>
      </w:rPr>
      <w:fldChar w:fldCharType="separate"/>
    </w:r>
    <w:r>
      <w:rPr>
        <w:noProof/>
        <w:sz w:val="20"/>
      </w:rPr>
      <w:t>20</w:t>
    </w:r>
    <w:r w:rsidRPr="000525B8">
      <w:rPr>
        <w:sz w:val="20"/>
      </w:rPr>
      <w:fldChar w:fldCharType="end"/>
    </w:r>
    <w:r w:rsidRPr="000525B8">
      <w:rPr>
        <w:sz w:val="20"/>
      </w:rPr>
      <w:t xml:space="preserve"> of </w:t>
    </w:r>
    <w:r>
      <w:rPr>
        <w:sz w:val="20"/>
      </w:rPr>
      <w:fldChar w:fldCharType="begin"/>
    </w:r>
    <w:r>
      <w:rPr>
        <w:sz w:val="20"/>
      </w:rPr>
      <w:instrText xml:space="preserve"> SECTIONPAGES  </w:instrText>
    </w:r>
    <w:r>
      <w:rPr>
        <w:sz w:val="20"/>
      </w:rPr>
      <w:fldChar w:fldCharType="separate"/>
    </w:r>
    <w:r w:rsidR="00AE1BBD">
      <w:rPr>
        <w:noProof/>
        <w:sz w:val="20"/>
      </w:rPr>
      <w:t>27</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C6F5" w14:textId="77777777" w:rsidR="00AC19C8" w:rsidRPr="00D93113" w:rsidRDefault="00AC19C8" w:rsidP="00A234EA">
    <w:pPr>
      <w:pStyle w:val="Footer"/>
      <w:pBdr>
        <w:top w:val="single" w:sz="4" w:space="1" w:color="auto"/>
      </w:pBdr>
      <w:tabs>
        <w:tab w:val="clear" w:pos="4320"/>
        <w:tab w:val="clear" w:pos="8640"/>
        <w:tab w:val="right" w:pos="8505"/>
      </w:tabs>
      <w:rPr>
        <w:sz w:val="20"/>
      </w:rPr>
    </w:pPr>
    <w:r>
      <w:rPr>
        <w:sz w:val="20"/>
      </w:rPr>
      <w:tab/>
    </w:r>
    <w:r w:rsidRPr="000525B8">
      <w:rPr>
        <w:sz w:val="20"/>
      </w:rPr>
      <w:t xml:space="preserve">Page </w:t>
    </w:r>
    <w:r w:rsidRPr="000525B8">
      <w:rPr>
        <w:sz w:val="20"/>
      </w:rPr>
      <w:fldChar w:fldCharType="begin"/>
    </w:r>
    <w:r w:rsidRPr="000525B8">
      <w:rPr>
        <w:sz w:val="20"/>
      </w:rPr>
      <w:instrText xml:space="preserve"> </w:instrText>
    </w:r>
    <w:r>
      <w:rPr>
        <w:sz w:val="20"/>
      </w:rPr>
      <w:instrText>page</w:instrText>
    </w:r>
    <w:r w:rsidRPr="000525B8">
      <w:rPr>
        <w:sz w:val="20"/>
      </w:rPr>
      <w:instrText xml:space="preserve"> </w:instrText>
    </w:r>
    <w:r w:rsidRPr="000525B8">
      <w:rPr>
        <w:sz w:val="20"/>
      </w:rPr>
      <w:fldChar w:fldCharType="separate"/>
    </w:r>
    <w:r>
      <w:rPr>
        <w:noProof/>
        <w:sz w:val="20"/>
      </w:rPr>
      <w:t>2</w:t>
    </w:r>
    <w:r w:rsidRPr="000525B8">
      <w:rPr>
        <w:sz w:val="20"/>
      </w:rPr>
      <w:fldChar w:fldCharType="end"/>
    </w:r>
    <w:r w:rsidRPr="000525B8">
      <w:rPr>
        <w:sz w:val="20"/>
      </w:rPr>
      <w:t xml:space="preserve"> of </w:t>
    </w:r>
    <w:r w:rsidRPr="000525B8">
      <w:rPr>
        <w:sz w:val="20"/>
      </w:rPr>
      <w:fldChar w:fldCharType="begin"/>
    </w:r>
    <w:r w:rsidRPr="000525B8">
      <w:rPr>
        <w:sz w:val="20"/>
      </w:rPr>
      <w:instrText xml:space="preserve"> </w:instrText>
    </w:r>
    <w:r>
      <w:rPr>
        <w:sz w:val="20"/>
      </w:rPr>
      <w:instrText>numpages</w:instrText>
    </w:r>
    <w:r w:rsidRPr="000525B8">
      <w:rPr>
        <w:sz w:val="20"/>
      </w:rPr>
      <w:instrText xml:space="preserve"> </w:instrText>
    </w:r>
    <w:r w:rsidRPr="000525B8">
      <w:rPr>
        <w:sz w:val="20"/>
      </w:rPr>
      <w:fldChar w:fldCharType="separate"/>
    </w:r>
    <w:r>
      <w:rPr>
        <w:noProof/>
        <w:sz w:val="20"/>
      </w:rPr>
      <w:t>20</w:t>
    </w:r>
    <w:r w:rsidRPr="000525B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80157" w14:textId="77777777" w:rsidR="0083147E" w:rsidRDefault="0083147E">
      <w:r>
        <w:separator/>
      </w:r>
    </w:p>
  </w:footnote>
  <w:footnote w:type="continuationSeparator" w:id="0">
    <w:p w14:paraId="2754F974" w14:textId="77777777" w:rsidR="0083147E" w:rsidRDefault="0083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D6220" w14:textId="77777777" w:rsidR="00AC19C8" w:rsidRDefault="00AC19C8">
    <w:pPr>
      <w:pStyle w:val="Header"/>
    </w:pPr>
    <w:r>
      <w:rPr>
        <w:noProof/>
      </w:rPr>
      <w:pict w14:anchorId="6EFE8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79" o:spid="_x0000_s2050" type="#_x0000_t136" style="position:absolute;margin-left:0;margin-top:0;width:428.25pt;height:171.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A50C7" w14:textId="77777777" w:rsidR="00AC19C8" w:rsidRDefault="00AC19C8" w:rsidP="00B106F4">
    <w:pPr>
      <w:pStyle w:val="Header"/>
      <w:pBdr>
        <w:bottom w:val="single" w:sz="4" w:space="1" w:color="auto"/>
      </w:pBdr>
    </w:pPr>
    <w:r>
      <w:rPr>
        <w:noProof/>
      </w:rPr>
      <w:pict w14:anchorId="36AA7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80" o:spid="_x0000_s2051" type="#_x0000_t136" style="position:absolute;margin-left:0;margin-top:0;width:428.25pt;height:171.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12D96" w14:textId="77777777" w:rsidR="00AC19C8" w:rsidRDefault="00AC19C8" w:rsidP="00A234EA">
    <w:pPr>
      <w:pStyle w:val="Header"/>
      <w:pBdr>
        <w:bottom w:val="single" w:sz="4" w:space="1" w:color="auto"/>
      </w:pBdr>
    </w:pPr>
    <w:r>
      <w:rPr>
        <w:noProof/>
      </w:rPr>
      <w:pict w14:anchorId="45728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78" o:spid="_x0000_s2049" type="#_x0000_t136" style="position:absolute;margin-left:0;margin-top:0;width:428.25pt;height:171.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D88A2" w14:textId="77777777" w:rsidR="00AC19C8" w:rsidRDefault="00AC19C8">
    <w:pPr>
      <w:pStyle w:val="Header"/>
    </w:pPr>
    <w:r>
      <w:rPr>
        <w:noProof/>
      </w:rPr>
      <w:pict w14:anchorId="560FF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82" o:spid="_x0000_s2053" type="#_x0000_t136" style="position:absolute;margin-left:0;margin-top:0;width:428.25pt;height:171.3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0AE5" w14:textId="77777777" w:rsidR="00AC19C8" w:rsidRDefault="00AC19C8" w:rsidP="004750C5">
    <w:pPr>
      <w:pStyle w:val="Header"/>
      <w:pBdr>
        <w:bottom w:val="single" w:sz="4" w:space="1" w:color="auto"/>
      </w:pBdr>
    </w:pPr>
    <w:r>
      <w:rPr>
        <w:noProof/>
      </w:rPr>
      <w:pict w14:anchorId="3D6D2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83" o:spid="_x0000_s2054" type="#_x0000_t136" style="position:absolute;margin-left:0;margin-top:0;width:428.25pt;height:171.3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564C" w14:textId="77777777" w:rsidR="00AC19C8" w:rsidRDefault="00AC19C8" w:rsidP="00A234EA">
    <w:pPr>
      <w:pStyle w:val="Header"/>
      <w:pBdr>
        <w:bottom w:val="single" w:sz="4" w:space="1" w:color="auto"/>
      </w:pBdr>
    </w:pPr>
    <w:r>
      <w:rPr>
        <w:noProof/>
      </w:rPr>
      <w:pict w14:anchorId="1E9B4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81" o:spid="_x0000_s2052" type="#_x0000_t136" style="position:absolute;margin-left:0;margin-top:0;width:428.25pt;height:171.3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3399F" w14:textId="77777777" w:rsidR="00AC19C8" w:rsidRDefault="00AC19C8">
    <w:pPr>
      <w:pStyle w:val="Header"/>
    </w:pPr>
    <w:r>
      <w:rPr>
        <w:noProof/>
      </w:rPr>
      <w:pict w14:anchorId="471A2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85" o:spid="_x0000_s2056" type="#_x0000_t136" style="position:absolute;margin-left:0;margin-top:0;width:428.25pt;height:171.3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2994" w14:textId="77777777" w:rsidR="00AC19C8" w:rsidRDefault="00AC19C8">
    <w:pPr>
      <w:pStyle w:val="Header"/>
    </w:pPr>
    <w:r>
      <w:rPr>
        <w:noProof/>
      </w:rPr>
      <w:pict w14:anchorId="52137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86" o:spid="_x0000_s2057" type="#_x0000_t136" style="position:absolute;margin-left:0;margin-top:0;width:428.25pt;height:171.3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835C8" w14:textId="77777777" w:rsidR="00AC19C8" w:rsidRDefault="00AC19C8">
    <w:pPr>
      <w:pStyle w:val="Header"/>
    </w:pPr>
    <w:r>
      <w:rPr>
        <w:noProof/>
      </w:rPr>
      <w:pict w14:anchorId="502C5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6084" o:spid="_x0000_s2055" type="#_x0000_t136" style="position:absolute;margin-left:0;margin-top:0;width:428.25pt;height:171.3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57E9D"/>
    <w:multiLevelType w:val="multilevel"/>
    <w:tmpl w:val="DA069A00"/>
    <w:lvl w:ilvl="0">
      <w:start w:val="1"/>
      <w:numFmt w:val="decimal"/>
      <w:pStyle w:val="Newheadings"/>
      <w:lvlText w:val="%1."/>
      <w:lvlJc w:val="left"/>
      <w:pPr>
        <w:tabs>
          <w:tab w:val="num" w:pos="851"/>
        </w:tabs>
        <w:ind w:left="851" w:hanging="851"/>
      </w:pPr>
      <w:rPr>
        <w:rFonts w:ascii="Arial" w:hAnsi="Arial" w:hint="default"/>
        <w:b/>
        <w:i w:val="0"/>
        <w:sz w:val="22"/>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upp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1" w15:restartNumberingAfterBreak="0">
    <w:nsid w:val="269019F9"/>
    <w:multiLevelType w:val="multilevel"/>
    <w:tmpl w:val="915E6278"/>
    <w:lvl w:ilvl="0">
      <w:start w:val="1"/>
      <w:numFmt w:val="upperLetter"/>
      <w:pStyle w:val="Recitalitem"/>
      <w:lvlText w:val="%1."/>
      <w:lvlJc w:val="left"/>
      <w:pPr>
        <w:tabs>
          <w:tab w:val="num" w:pos="567"/>
        </w:tabs>
        <w:ind w:left="567" w:hanging="567"/>
      </w:pPr>
      <w:rPr>
        <w:rFonts w:cs="Times New Roman" w:hint="default"/>
        <w:b/>
      </w:rPr>
    </w:lvl>
    <w:lvl w:ilvl="1">
      <w:start w:val="1"/>
      <w:numFmt w:val="lowerLetter"/>
      <w:lvlText w:val="(%2)"/>
      <w:lvlJc w:val="left"/>
      <w:pPr>
        <w:tabs>
          <w:tab w:val="num" w:pos="1134"/>
        </w:tabs>
        <w:ind w:left="1134" w:hanging="567"/>
      </w:pPr>
      <w:rPr>
        <w:rFonts w:cs="Times New Roman" w:hint="default"/>
        <w:b w:val="0"/>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2" w15:restartNumberingAfterBreak="0">
    <w:nsid w:val="2B09291B"/>
    <w:multiLevelType w:val="multilevel"/>
    <w:tmpl w:val="34D2DDFE"/>
    <w:lvl w:ilvl="0">
      <w:start w:val="1"/>
      <w:numFmt w:val="decimal"/>
      <w:pStyle w:val="Heading"/>
      <w:lvlText w:val="%1."/>
      <w:lvlJc w:val="left"/>
      <w:pPr>
        <w:tabs>
          <w:tab w:val="num" w:pos="567"/>
        </w:tabs>
        <w:ind w:left="567" w:hanging="567"/>
      </w:pPr>
      <w:rPr>
        <w:rFonts w:ascii="Arial" w:hAnsi="Arial" w:hint="default"/>
        <w:b/>
        <w:i w:val="0"/>
        <w:sz w:val="22"/>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upp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3" w15:restartNumberingAfterBreak="0">
    <w:nsid w:val="44763079"/>
    <w:multiLevelType w:val="hybridMultilevel"/>
    <w:tmpl w:val="B01C8F7C"/>
    <w:lvl w:ilvl="0" w:tplc="170206CE">
      <w:start w:val="1"/>
      <w:numFmt w:val="decimal"/>
      <w:lvlText w:val="12.%1"/>
      <w:lvlJc w:val="left"/>
      <w:pPr>
        <w:ind w:left="185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1447EC"/>
    <w:multiLevelType w:val="multilevel"/>
    <w:tmpl w:val="96803A8E"/>
    <w:lvl w:ilvl="0">
      <w:start w:val="1"/>
      <w:numFmt w:val="decimal"/>
      <w:lvlText w:val="%1."/>
      <w:lvlJc w:val="left"/>
      <w:pPr>
        <w:tabs>
          <w:tab w:val="num" w:pos="851"/>
        </w:tabs>
        <w:ind w:left="567" w:hanging="567"/>
      </w:pPr>
      <w:rPr>
        <w:rFonts w:ascii="Arial" w:hAnsi="Arial" w:hint="default"/>
        <w:b w:val="0"/>
        <w:bCs/>
        <w:i w:val="0"/>
        <w:sz w:val="22"/>
      </w:rPr>
    </w:lvl>
    <w:lvl w:ilvl="1">
      <w:start w:val="1"/>
      <w:numFmt w:val="lowerLetter"/>
      <w:pStyle w:val="Lista"/>
      <w:lvlText w:val="(%2)"/>
      <w:lvlJc w:val="left"/>
      <w:pPr>
        <w:tabs>
          <w:tab w:val="num" w:pos="1134"/>
        </w:tabs>
        <w:ind w:left="1134" w:hanging="567"/>
      </w:pPr>
      <w:rPr>
        <w:rFonts w:hint="default"/>
        <w:b w:val="0"/>
      </w:rPr>
    </w:lvl>
    <w:lvl w:ilvl="2">
      <w:start w:val="1"/>
      <w:numFmt w:val="lowerRoman"/>
      <w:pStyle w:val="Listi"/>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upp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851"/>
        </w:tabs>
        <w:ind w:left="567"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5" w15:restartNumberingAfterBreak="0">
    <w:nsid w:val="6BC64789"/>
    <w:multiLevelType w:val="hybridMultilevel"/>
    <w:tmpl w:val="4612B0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9"/>
    </w:lvlOverride>
    <w:lvlOverride w:ilvl="7">
      <w:startOverride w:val="1"/>
    </w:lvlOverride>
    <w:lvlOverride w:ilvl="8">
      <w:startOverride w:val="1"/>
    </w:lvlOverride>
  </w:num>
  <w:num w:numId="3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25"/>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5"/>
  </w:num>
  <w:num w:numId="4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6"/>
    </w:lvlOverride>
    <w:lvlOverride w:ilvl="7">
      <w:startOverride w:val="1"/>
    </w:lvlOverride>
    <w:lvlOverride w:ilvl="8">
      <w:startOverride w:val="1"/>
    </w:lvlOverride>
  </w:num>
  <w:num w:numId="47">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Emma\AppData\Local\LEAP Desktop\CDE\2d4f7b1d-3aaa-499d-b941-cb86f3024527\LEAP2Office\MacroFields\"/>
    <w:docVar w:name="LEAPUniqueCode" w:val="eedefa4c-c504-4373-aecf-32a5016e1afd"/>
    <w:docVar w:name="WeHidTheRibbon" w:val="False"/>
  </w:docVars>
  <w:rsids>
    <w:rsidRoot w:val="007B2ACB"/>
    <w:rsid w:val="00000F2C"/>
    <w:rsid w:val="00002E99"/>
    <w:rsid w:val="0000341C"/>
    <w:rsid w:val="000038B1"/>
    <w:rsid w:val="00004676"/>
    <w:rsid w:val="000137D5"/>
    <w:rsid w:val="000156FF"/>
    <w:rsid w:val="00016DE8"/>
    <w:rsid w:val="0002092E"/>
    <w:rsid w:val="00024D9E"/>
    <w:rsid w:val="00026A4E"/>
    <w:rsid w:val="00030030"/>
    <w:rsid w:val="000317E9"/>
    <w:rsid w:val="00034958"/>
    <w:rsid w:val="000352B1"/>
    <w:rsid w:val="00035E00"/>
    <w:rsid w:val="00036C01"/>
    <w:rsid w:val="00037058"/>
    <w:rsid w:val="0004195D"/>
    <w:rsid w:val="0004324A"/>
    <w:rsid w:val="00043474"/>
    <w:rsid w:val="0004356F"/>
    <w:rsid w:val="00044B0F"/>
    <w:rsid w:val="0004593A"/>
    <w:rsid w:val="000468EA"/>
    <w:rsid w:val="00050E5D"/>
    <w:rsid w:val="0005329D"/>
    <w:rsid w:val="00067CE7"/>
    <w:rsid w:val="00070B49"/>
    <w:rsid w:val="000723A0"/>
    <w:rsid w:val="00072A32"/>
    <w:rsid w:val="00072BDE"/>
    <w:rsid w:val="00073DC8"/>
    <w:rsid w:val="00073E22"/>
    <w:rsid w:val="00073E2F"/>
    <w:rsid w:val="00074E99"/>
    <w:rsid w:val="000807FF"/>
    <w:rsid w:val="00091608"/>
    <w:rsid w:val="00091E5C"/>
    <w:rsid w:val="00096BF4"/>
    <w:rsid w:val="00096E6B"/>
    <w:rsid w:val="00097098"/>
    <w:rsid w:val="000A0C93"/>
    <w:rsid w:val="000A3BE5"/>
    <w:rsid w:val="000A45C0"/>
    <w:rsid w:val="000A6677"/>
    <w:rsid w:val="000B03FD"/>
    <w:rsid w:val="000B5145"/>
    <w:rsid w:val="000B553C"/>
    <w:rsid w:val="000C6728"/>
    <w:rsid w:val="000D03AE"/>
    <w:rsid w:val="000D0676"/>
    <w:rsid w:val="000D1C77"/>
    <w:rsid w:val="000D5AE1"/>
    <w:rsid w:val="000D7F3B"/>
    <w:rsid w:val="000E0160"/>
    <w:rsid w:val="000E098F"/>
    <w:rsid w:val="000E158E"/>
    <w:rsid w:val="000E497F"/>
    <w:rsid w:val="000E4A3D"/>
    <w:rsid w:val="000E63E0"/>
    <w:rsid w:val="000E6C10"/>
    <w:rsid w:val="000F376F"/>
    <w:rsid w:val="000F6862"/>
    <w:rsid w:val="0010610B"/>
    <w:rsid w:val="001069F3"/>
    <w:rsid w:val="00106F22"/>
    <w:rsid w:val="00107C23"/>
    <w:rsid w:val="00111ED0"/>
    <w:rsid w:val="001158E7"/>
    <w:rsid w:val="00115F32"/>
    <w:rsid w:val="00116223"/>
    <w:rsid w:val="0011626B"/>
    <w:rsid w:val="00116DEA"/>
    <w:rsid w:val="001177B1"/>
    <w:rsid w:val="00120C58"/>
    <w:rsid w:val="00121986"/>
    <w:rsid w:val="00123FA1"/>
    <w:rsid w:val="001271CC"/>
    <w:rsid w:val="00133D65"/>
    <w:rsid w:val="00136D25"/>
    <w:rsid w:val="001414EF"/>
    <w:rsid w:val="001416B6"/>
    <w:rsid w:val="00143B0C"/>
    <w:rsid w:val="00145FD3"/>
    <w:rsid w:val="00146D39"/>
    <w:rsid w:val="00152660"/>
    <w:rsid w:val="00154479"/>
    <w:rsid w:val="00155C6D"/>
    <w:rsid w:val="001670C9"/>
    <w:rsid w:val="00170962"/>
    <w:rsid w:val="001714FD"/>
    <w:rsid w:val="00175B94"/>
    <w:rsid w:val="00186C53"/>
    <w:rsid w:val="001879E2"/>
    <w:rsid w:val="00193F73"/>
    <w:rsid w:val="00194AEB"/>
    <w:rsid w:val="00195C65"/>
    <w:rsid w:val="00195FA5"/>
    <w:rsid w:val="001A3451"/>
    <w:rsid w:val="001A5B6A"/>
    <w:rsid w:val="001A63C4"/>
    <w:rsid w:val="001B2610"/>
    <w:rsid w:val="001B71E2"/>
    <w:rsid w:val="001C213E"/>
    <w:rsid w:val="001C255E"/>
    <w:rsid w:val="001C465C"/>
    <w:rsid w:val="001D20C0"/>
    <w:rsid w:val="001D27FC"/>
    <w:rsid w:val="001D4EC5"/>
    <w:rsid w:val="001D592F"/>
    <w:rsid w:val="001E3EA0"/>
    <w:rsid w:val="001E7709"/>
    <w:rsid w:val="001F0F03"/>
    <w:rsid w:val="001F2949"/>
    <w:rsid w:val="001F4255"/>
    <w:rsid w:val="001F7ADF"/>
    <w:rsid w:val="00203064"/>
    <w:rsid w:val="002030AA"/>
    <w:rsid w:val="00206A87"/>
    <w:rsid w:val="00212676"/>
    <w:rsid w:val="00213F02"/>
    <w:rsid w:val="00215092"/>
    <w:rsid w:val="0021524B"/>
    <w:rsid w:val="00217D3F"/>
    <w:rsid w:val="002217E5"/>
    <w:rsid w:val="00222CBD"/>
    <w:rsid w:val="002246CC"/>
    <w:rsid w:val="00224EF1"/>
    <w:rsid w:val="00225921"/>
    <w:rsid w:val="00226B9F"/>
    <w:rsid w:val="00230469"/>
    <w:rsid w:val="00231065"/>
    <w:rsid w:val="00234386"/>
    <w:rsid w:val="002352E9"/>
    <w:rsid w:val="002406DC"/>
    <w:rsid w:val="00240901"/>
    <w:rsid w:val="002450A6"/>
    <w:rsid w:val="0025001E"/>
    <w:rsid w:val="002519EC"/>
    <w:rsid w:val="00256BE4"/>
    <w:rsid w:val="002571AE"/>
    <w:rsid w:val="00261D00"/>
    <w:rsid w:val="0027059A"/>
    <w:rsid w:val="00273906"/>
    <w:rsid w:val="00273BD9"/>
    <w:rsid w:val="00277ABA"/>
    <w:rsid w:val="00283C57"/>
    <w:rsid w:val="002856EE"/>
    <w:rsid w:val="00285C7E"/>
    <w:rsid w:val="00287884"/>
    <w:rsid w:val="00291A9B"/>
    <w:rsid w:val="00291D62"/>
    <w:rsid w:val="00292DCD"/>
    <w:rsid w:val="0029563B"/>
    <w:rsid w:val="00295BDB"/>
    <w:rsid w:val="002973EE"/>
    <w:rsid w:val="002A071C"/>
    <w:rsid w:val="002A1432"/>
    <w:rsid w:val="002A2CE5"/>
    <w:rsid w:val="002A42F1"/>
    <w:rsid w:val="002A63D2"/>
    <w:rsid w:val="002B2602"/>
    <w:rsid w:val="002B6691"/>
    <w:rsid w:val="002C5196"/>
    <w:rsid w:val="002D0D1F"/>
    <w:rsid w:val="002D3FEF"/>
    <w:rsid w:val="002D4CEC"/>
    <w:rsid w:val="002D4FE2"/>
    <w:rsid w:val="002D5861"/>
    <w:rsid w:val="002E41C3"/>
    <w:rsid w:val="002E4B16"/>
    <w:rsid w:val="002E4E2A"/>
    <w:rsid w:val="002E62D2"/>
    <w:rsid w:val="002E7D70"/>
    <w:rsid w:val="002F1657"/>
    <w:rsid w:val="002F7E1D"/>
    <w:rsid w:val="00300770"/>
    <w:rsid w:val="003014EF"/>
    <w:rsid w:val="00302494"/>
    <w:rsid w:val="003038F4"/>
    <w:rsid w:val="00303BD9"/>
    <w:rsid w:val="00303D78"/>
    <w:rsid w:val="00303FDA"/>
    <w:rsid w:val="00304AF5"/>
    <w:rsid w:val="00304D60"/>
    <w:rsid w:val="00305495"/>
    <w:rsid w:val="00306127"/>
    <w:rsid w:val="00307767"/>
    <w:rsid w:val="00313C6A"/>
    <w:rsid w:val="003148A4"/>
    <w:rsid w:val="00321FD5"/>
    <w:rsid w:val="0033093A"/>
    <w:rsid w:val="00331F82"/>
    <w:rsid w:val="00334A95"/>
    <w:rsid w:val="00336140"/>
    <w:rsid w:val="003365F9"/>
    <w:rsid w:val="00341438"/>
    <w:rsid w:val="00342765"/>
    <w:rsid w:val="00343857"/>
    <w:rsid w:val="00360483"/>
    <w:rsid w:val="00360BAF"/>
    <w:rsid w:val="00362E9B"/>
    <w:rsid w:val="00363A48"/>
    <w:rsid w:val="00363E40"/>
    <w:rsid w:val="003643D4"/>
    <w:rsid w:val="0036705D"/>
    <w:rsid w:val="0037190A"/>
    <w:rsid w:val="0037429F"/>
    <w:rsid w:val="003756CE"/>
    <w:rsid w:val="00375D63"/>
    <w:rsid w:val="003770E2"/>
    <w:rsid w:val="00377515"/>
    <w:rsid w:val="00381881"/>
    <w:rsid w:val="003837CB"/>
    <w:rsid w:val="00383B5A"/>
    <w:rsid w:val="0038639B"/>
    <w:rsid w:val="00387EA8"/>
    <w:rsid w:val="00390EDD"/>
    <w:rsid w:val="003912A4"/>
    <w:rsid w:val="0039221C"/>
    <w:rsid w:val="003A02E5"/>
    <w:rsid w:val="003A3A7D"/>
    <w:rsid w:val="003A43BD"/>
    <w:rsid w:val="003A49FD"/>
    <w:rsid w:val="003A5592"/>
    <w:rsid w:val="003A6B4F"/>
    <w:rsid w:val="003B45FA"/>
    <w:rsid w:val="003B49F7"/>
    <w:rsid w:val="003B4DF1"/>
    <w:rsid w:val="003B55FF"/>
    <w:rsid w:val="003B67CA"/>
    <w:rsid w:val="003B776D"/>
    <w:rsid w:val="003B7D87"/>
    <w:rsid w:val="003C140A"/>
    <w:rsid w:val="003C7F53"/>
    <w:rsid w:val="003D09D8"/>
    <w:rsid w:val="003D3E33"/>
    <w:rsid w:val="003D6B43"/>
    <w:rsid w:val="003D797F"/>
    <w:rsid w:val="003E4BDB"/>
    <w:rsid w:val="003E4E62"/>
    <w:rsid w:val="003F031D"/>
    <w:rsid w:val="003F54D4"/>
    <w:rsid w:val="003F73C3"/>
    <w:rsid w:val="004001B2"/>
    <w:rsid w:val="00406210"/>
    <w:rsid w:val="004064F1"/>
    <w:rsid w:val="0041438F"/>
    <w:rsid w:val="00415147"/>
    <w:rsid w:val="00416ABF"/>
    <w:rsid w:val="004174DA"/>
    <w:rsid w:val="00424B5D"/>
    <w:rsid w:val="00425B72"/>
    <w:rsid w:val="0042704A"/>
    <w:rsid w:val="004275F5"/>
    <w:rsid w:val="004315E3"/>
    <w:rsid w:val="00431831"/>
    <w:rsid w:val="004331CA"/>
    <w:rsid w:val="00434937"/>
    <w:rsid w:val="0043538A"/>
    <w:rsid w:val="00436215"/>
    <w:rsid w:val="00441545"/>
    <w:rsid w:val="0044467A"/>
    <w:rsid w:val="004479EF"/>
    <w:rsid w:val="00451F24"/>
    <w:rsid w:val="00452833"/>
    <w:rsid w:val="00452C9D"/>
    <w:rsid w:val="004536DA"/>
    <w:rsid w:val="00457DEA"/>
    <w:rsid w:val="0046160E"/>
    <w:rsid w:val="004646B5"/>
    <w:rsid w:val="0046590B"/>
    <w:rsid w:val="004715FF"/>
    <w:rsid w:val="0047215A"/>
    <w:rsid w:val="00472B29"/>
    <w:rsid w:val="00474E1D"/>
    <w:rsid w:val="004750C5"/>
    <w:rsid w:val="00475C4D"/>
    <w:rsid w:val="0047624B"/>
    <w:rsid w:val="00480A2A"/>
    <w:rsid w:val="00480D83"/>
    <w:rsid w:val="00482876"/>
    <w:rsid w:val="004838C6"/>
    <w:rsid w:val="004864FE"/>
    <w:rsid w:val="004916CD"/>
    <w:rsid w:val="0049213D"/>
    <w:rsid w:val="00492D1C"/>
    <w:rsid w:val="004933AF"/>
    <w:rsid w:val="00495833"/>
    <w:rsid w:val="004A1B24"/>
    <w:rsid w:val="004A2498"/>
    <w:rsid w:val="004A4D8C"/>
    <w:rsid w:val="004A6162"/>
    <w:rsid w:val="004B21D2"/>
    <w:rsid w:val="004B3214"/>
    <w:rsid w:val="004C64B7"/>
    <w:rsid w:val="004D3631"/>
    <w:rsid w:val="004D40D3"/>
    <w:rsid w:val="004D7D1E"/>
    <w:rsid w:val="004E0321"/>
    <w:rsid w:val="004E06A8"/>
    <w:rsid w:val="004E08F8"/>
    <w:rsid w:val="004E2952"/>
    <w:rsid w:val="004E3583"/>
    <w:rsid w:val="004E3E4D"/>
    <w:rsid w:val="004E7512"/>
    <w:rsid w:val="004F167D"/>
    <w:rsid w:val="004F1A4B"/>
    <w:rsid w:val="004F1DE4"/>
    <w:rsid w:val="0050194F"/>
    <w:rsid w:val="005047A1"/>
    <w:rsid w:val="00504D7C"/>
    <w:rsid w:val="00507E13"/>
    <w:rsid w:val="00511EA6"/>
    <w:rsid w:val="00512E7C"/>
    <w:rsid w:val="00514429"/>
    <w:rsid w:val="005160AB"/>
    <w:rsid w:val="0051667F"/>
    <w:rsid w:val="005200E2"/>
    <w:rsid w:val="00522581"/>
    <w:rsid w:val="00523CCB"/>
    <w:rsid w:val="005247B5"/>
    <w:rsid w:val="00524E11"/>
    <w:rsid w:val="00526697"/>
    <w:rsid w:val="005301BF"/>
    <w:rsid w:val="0053035A"/>
    <w:rsid w:val="005308F2"/>
    <w:rsid w:val="00532390"/>
    <w:rsid w:val="005377BD"/>
    <w:rsid w:val="005405B0"/>
    <w:rsid w:val="00541232"/>
    <w:rsid w:val="005432FE"/>
    <w:rsid w:val="00543543"/>
    <w:rsid w:val="00545614"/>
    <w:rsid w:val="005469DE"/>
    <w:rsid w:val="00551059"/>
    <w:rsid w:val="00553758"/>
    <w:rsid w:val="00554B4D"/>
    <w:rsid w:val="00562AA9"/>
    <w:rsid w:val="005663FD"/>
    <w:rsid w:val="005673B0"/>
    <w:rsid w:val="0056756F"/>
    <w:rsid w:val="00570405"/>
    <w:rsid w:val="00573557"/>
    <w:rsid w:val="00574C41"/>
    <w:rsid w:val="0057607D"/>
    <w:rsid w:val="0058162E"/>
    <w:rsid w:val="005866C0"/>
    <w:rsid w:val="0058785D"/>
    <w:rsid w:val="0059048E"/>
    <w:rsid w:val="005907AD"/>
    <w:rsid w:val="005919E8"/>
    <w:rsid w:val="00595121"/>
    <w:rsid w:val="00595141"/>
    <w:rsid w:val="005979C4"/>
    <w:rsid w:val="00597D16"/>
    <w:rsid w:val="005A3B98"/>
    <w:rsid w:val="005A56C6"/>
    <w:rsid w:val="005A58B5"/>
    <w:rsid w:val="005A664A"/>
    <w:rsid w:val="005B09EF"/>
    <w:rsid w:val="005B0DF6"/>
    <w:rsid w:val="005B6056"/>
    <w:rsid w:val="005B7530"/>
    <w:rsid w:val="005C2DBC"/>
    <w:rsid w:val="005C3107"/>
    <w:rsid w:val="005C4674"/>
    <w:rsid w:val="005C5022"/>
    <w:rsid w:val="005C5066"/>
    <w:rsid w:val="005C763D"/>
    <w:rsid w:val="005D0FCB"/>
    <w:rsid w:val="005D436A"/>
    <w:rsid w:val="005D608A"/>
    <w:rsid w:val="005D6C2C"/>
    <w:rsid w:val="005E044F"/>
    <w:rsid w:val="005E2279"/>
    <w:rsid w:val="005E5FDA"/>
    <w:rsid w:val="005E6083"/>
    <w:rsid w:val="005E629E"/>
    <w:rsid w:val="005E7867"/>
    <w:rsid w:val="005F757E"/>
    <w:rsid w:val="005F7C96"/>
    <w:rsid w:val="00602727"/>
    <w:rsid w:val="00602A07"/>
    <w:rsid w:val="00604740"/>
    <w:rsid w:val="006048EC"/>
    <w:rsid w:val="00605386"/>
    <w:rsid w:val="00605EA9"/>
    <w:rsid w:val="0060662C"/>
    <w:rsid w:val="0061067B"/>
    <w:rsid w:val="006139E7"/>
    <w:rsid w:val="00613AAB"/>
    <w:rsid w:val="00613E8A"/>
    <w:rsid w:val="00615EC2"/>
    <w:rsid w:val="00616898"/>
    <w:rsid w:val="00621C0A"/>
    <w:rsid w:val="00621E77"/>
    <w:rsid w:val="00625106"/>
    <w:rsid w:val="0062512C"/>
    <w:rsid w:val="00626020"/>
    <w:rsid w:val="00626D6A"/>
    <w:rsid w:val="0063027F"/>
    <w:rsid w:val="00631E21"/>
    <w:rsid w:val="006357EC"/>
    <w:rsid w:val="0063702C"/>
    <w:rsid w:val="00640E81"/>
    <w:rsid w:val="00641E5E"/>
    <w:rsid w:val="00644574"/>
    <w:rsid w:val="00646E7D"/>
    <w:rsid w:val="00653BC1"/>
    <w:rsid w:val="00660416"/>
    <w:rsid w:val="006609C2"/>
    <w:rsid w:val="0066180F"/>
    <w:rsid w:val="006665BC"/>
    <w:rsid w:val="00671D42"/>
    <w:rsid w:val="00672DFB"/>
    <w:rsid w:val="00680F61"/>
    <w:rsid w:val="006833E4"/>
    <w:rsid w:val="006854D5"/>
    <w:rsid w:val="00692C77"/>
    <w:rsid w:val="00695A1F"/>
    <w:rsid w:val="00697BDC"/>
    <w:rsid w:val="006A3136"/>
    <w:rsid w:val="006A59DB"/>
    <w:rsid w:val="006B2AC3"/>
    <w:rsid w:val="006B4AFB"/>
    <w:rsid w:val="006B624B"/>
    <w:rsid w:val="006B7674"/>
    <w:rsid w:val="006C0439"/>
    <w:rsid w:val="006C05D0"/>
    <w:rsid w:val="006C0F1A"/>
    <w:rsid w:val="006C75F5"/>
    <w:rsid w:val="006D0714"/>
    <w:rsid w:val="006D0FCB"/>
    <w:rsid w:val="006D17D0"/>
    <w:rsid w:val="006D1966"/>
    <w:rsid w:val="006D253F"/>
    <w:rsid w:val="006D2F3C"/>
    <w:rsid w:val="006D31D9"/>
    <w:rsid w:val="006D6B52"/>
    <w:rsid w:val="006E1A9B"/>
    <w:rsid w:val="006E1B06"/>
    <w:rsid w:val="006E5709"/>
    <w:rsid w:val="006F2143"/>
    <w:rsid w:val="006F239F"/>
    <w:rsid w:val="006F2A57"/>
    <w:rsid w:val="006F3152"/>
    <w:rsid w:val="006F6C23"/>
    <w:rsid w:val="006F73DF"/>
    <w:rsid w:val="00700748"/>
    <w:rsid w:val="007023A9"/>
    <w:rsid w:val="00703537"/>
    <w:rsid w:val="007036DB"/>
    <w:rsid w:val="00703951"/>
    <w:rsid w:val="00703DE3"/>
    <w:rsid w:val="00704449"/>
    <w:rsid w:val="00705007"/>
    <w:rsid w:val="00705404"/>
    <w:rsid w:val="00707A09"/>
    <w:rsid w:val="00711777"/>
    <w:rsid w:val="0071214D"/>
    <w:rsid w:val="0071371A"/>
    <w:rsid w:val="00714A4F"/>
    <w:rsid w:val="00715650"/>
    <w:rsid w:val="00715FF3"/>
    <w:rsid w:val="007209CD"/>
    <w:rsid w:val="00720DAE"/>
    <w:rsid w:val="00721832"/>
    <w:rsid w:val="00721906"/>
    <w:rsid w:val="00726D9A"/>
    <w:rsid w:val="007270D4"/>
    <w:rsid w:val="00727A2C"/>
    <w:rsid w:val="00731B71"/>
    <w:rsid w:val="0074149C"/>
    <w:rsid w:val="007414AD"/>
    <w:rsid w:val="00741F59"/>
    <w:rsid w:val="00743E2B"/>
    <w:rsid w:val="0074599C"/>
    <w:rsid w:val="00750B4A"/>
    <w:rsid w:val="007514D2"/>
    <w:rsid w:val="00753E2F"/>
    <w:rsid w:val="0075545B"/>
    <w:rsid w:val="00756EF5"/>
    <w:rsid w:val="00756F11"/>
    <w:rsid w:val="0075779B"/>
    <w:rsid w:val="0076074D"/>
    <w:rsid w:val="007632A6"/>
    <w:rsid w:val="007637BD"/>
    <w:rsid w:val="0076426C"/>
    <w:rsid w:val="007643CA"/>
    <w:rsid w:val="00766CB4"/>
    <w:rsid w:val="00767F4F"/>
    <w:rsid w:val="0077066F"/>
    <w:rsid w:val="00770CDB"/>
    <w:rsid w:val="0077118C"/>
    <w:rsid w:val="007715A8"/>
    <w:rsid w:val="00775E5B"/>
    <w:rsid w:val="00776D47"/>
    <w:rsid w:val="00780E48"/>
    <w:rsid w:val="007819EC"/>
    <w:rsid w:val="00783BAB"/>
    <w:rsid w:val="007847F1"/>
    <w:rsid w:val="0078487F"/>
    <w:rsid w:val="0079186B"/>
    <w:rsid w:val="0079365A"/>
    <w:rsid w:val="00796791"/>
    <w:rsid w:val="007975CD"/>
    <w:rsid w:val="00797CA0"/>
    <w:rsid w:val="007A2B04"/>
    <w:rsid w:val="007A3D1E"/>
    <w:rsid w:val="007A5183"/>
    <w:rsid w:val="007A58DF"/>
    <w:rsid w:val="007A5AA0"/>
    <w:rsid w:val="007B15E7"/>
    <w:rsid w:val="007B1EDB"/>
    <w:rsid w:val="007B2ACB"/>
    <w:rsid w:val="007B5D0D"/>
    <w:rsid w:val="007B74B2"/>
    <w:rsid w:val="007C2C38"/>
    <w:rsid w:val="007C2F2C"/>
    <w:rsid w:val="007C374A"/>
    <w:rsid w:val="007C799F"/>
    <w:rsid w:val="007D32F8"/>
    <w:rsid w:val="007D5901"/>
    <w:rsid w:val="007E0426"/>
    <w:rsid w:val="007E067E"/>
    <w:rsid w:val="007E0DBA"/>
    <w:rsid w:val="007E2BE9"/>
    <w:rsid w:val="007E49C5"/>
    <w:rsid w:val="007E4FF8"/>
    <w:rsid w:val="007E6ACD"/>
    <w:rsid w:val="007F21E0"/>
    <w:rsid w:val="007F2C72"/>
    <w:rsid w:val="007F48C3"/>
    <w:rsid w:val="00801581"/>
    <w:rsid w:val="0080192D"/>
    <w:rsid w:val="00803779"/>
    <w:rsid w:val="00804B62"/>
    <w:rsid w:val="00804FD2"/>
    <w:rsid w:val="00805F8E"/>
    <w:rsid w:val="00806518"/>
    <w:rsid w:val="00812220"/>
    <w:rsid w:val="008129D3"/>
    <w:rsid w:val="00814374"/>
    <w:rsid w:val="00815549"/>
    <w:rsid w:val="008164B2"/>
    <w:rsid w:val="008179E0"/>
    <w:rsid w:val="00821951"/>
    <w:rsid w:val="00830326"/>
    <w:rsid w:val="0083147E"/>
    <w:rsid w:val="0083452F"/>
    <w:rsid w:val="00835780"/>
    <w:rsid w:val="008367CD"/>
    <w:rsid w:val="008377CB"/>
    <w:rsid w:val="0084085B"/>
    <w:rsid w:val="008413C6"/>
    <w:rsid w:val="0084300A"/>
    <w:rsid w:val="0084406F"/>
    <w:rsid w:val="00845ACC"/>
    <w:rsid w:val="0084672E"/>
    <w:rsid w:val="0085031B"/>
    <w:rsid w:val="008530EB"/>
    <w:rsid w:val="0086081E"/>
    <w:rsid w:val="00862934"/>
    <w:rsid w:val="00862C3D"/>
    <w:rsid w:val="00863CDC"/>
    <w:rsid w:val="00867F81"/>
    <w:rsid w:val="0087065D"/>
    <w:rsid w:val="008707F8"/>
    <w:rsid w:val="00870B04"/>
    <w:rsid w:val="0087212C"/>
    <w:rsid w:val="00873101"/>
    <w:rsid w:val="0087483C"/>
    <w:rsid w:val="00874D80"/>
    <w:rsid w:val="008756C5"/>
    <w:rsid w:val="00880B7E"/>
    <w:rsid w:val="00883BC1"/>
    <w:rsid w:val="00883D63"/>
    <w:rsid w:val="00886A65"/>
    <w:rsid w:val="00890630"/>
    <w:rsid w:val="00893836"/>
    <w:rsid w:val="00895DD5"/>
    <w:rsid w:val="00897AF5"/>
    <w:rsid w:val="008A243F"/>
    <w:rsid w:val="008A533E"/>
    <w:rsid w:val="008A6652"/>
    <w:rsid w:val="008A6D57"/>
    <w:rsid w:val="008B762C"/>
    <w:rsid w:val="008B7DB8"/>
    <w:rsid w:val="008C1969"/>
    <w:rsid w:val="008C61A3"/>
    <w:rsid w:val="008D1895"/>
    <w:rsid w:val="008D2F73"/>
    <w:rsid w:val="008D3267"/>
    <w:rsid w:val="008D3E11"/>
    <w:rsid w:val="008D6628"/>
    <w:rsid w:val="008D68C2"/>
    <w:rsid w:val="008E0617"/>
    <w:rsid w:val="008E0CF7"/>
    <w:rsid w:val="008E4E69"/>
    <w:rsid w:val="008E67C1"/>
    <w:rsid w:val="008F2A22"/>
    <w:rsid w:val="008F39A1"/>
    <w:rsid w:val="0090273D"/>
    <w:rsid w:val="0090723E"/>
    <w:rsid w:val="009141EE"/>
    <w:rsid w:val="009150F7"/>
    <w:rsid w:val="00915F77"/>
    <w:rsid w:val="009169D8"/>
    <w:rsid w:val="00916D87"/>
    <w:rsid w:val="009200E5"/>
    <w:rsid w:val="009211D6"/>
    <w:rsid w:val="009223FB"/>
    <w:rsid w:val="009239EF"/>
    <w:rsid w:val="00925689"/>
    <w:rsid w:val="0092594B"/>
    <w:rsid w:val="009268FC"/>
    <w:rsid w:val="00926997"/>
    <w:rsid w:val="00927E27"/>
    <w:rsid w:val="009317D4"/>
    <w:rsid w:val="0093188C"/>
    <w:rsid w:val="0093258A"/>
    <w:rsid w:val="00932780"/>
    <w:rsid w:val="009328A8"/>
    <w:rsid w:val="009328DC"/>
    <w:rsid w:val="00932A61"/>
    <w:rsid w:val="00934573"/>
    <w:rsid w:val="00934AF4"/>
    <w:rsid w:val="00934DF8"/>
    <w:rsid w:val="0093636A"/>
    <w:rsid w:val="00937ACC"/>
    <w:rsid w:val="00942FCC"/>
    <w:rsid w:val="009505BC"/>
    <w:rsid w:val="00952481"/>
    <w:rsid w:val="00953466"/>
    <w:rsid w:val="00955BCC"/>
    <w:rsid w:val="00962C67"/>
    <w:rsid w:val="0096332C"/>
    <w:rsid w:val="00964235"/>
    <w:rsid w:val="0096514F"/>
    <w:rsid w:val="00967509"/>
    <w:rsid w:val="00972650"/>
    <w:rsid w:val="0097379B"/>
    <w:rsid w:val="009749B9"/>
    <w:rsid w:val="009779D9"/>
    <w:rsid w:val="009818B9"/>
    <w:rsid w:val="0098635F"/>
    <w:rsid w:val="00990C7D"/>
    <w:rsid w:val="00991266"/>
    <w:rsid w:val="00994253"/>
    <w:rsid w:val="009A18A5"/>
    <w:rsid w:val="009A1E1D"/>
    <w:rsid w:val="009A458B"/>
    <w:rsid w:val="009A583F"/>
    <w:rsid w:val="009A710F"/>
    <w:rsid w:val="009B1FB4"/>
    <w:rsid w:val="009B4CB6"/>
    <w:rsid w:val="009C0466"/>
    <w:rsid w:val="009C1D58"/>
    <w:rsid w:val="009C547A"/>
    <w:rsid w:val="009C7CC4"/>
    <w:rsid w:val="009D031F"/>
    <w:rsid w:val="009D08EB"/>
    <w:rsid w:val="009D1F11"/>
    <w:rsid w:val="009D2438"/>
    <w:rsid w:val="009E0D8D"/>
    <w:rsid w:val="009E2DE9"/>
    <w:rsid w:val="009E36E6"/>
    <w:rsid w:val="009E749B"/>
    <w:rsid w:val="009F0C3E"/>
    <w:rsid w:val="009F7FEC"/>
    <w:rsid w:val="00A0120B"/>
    <w:rsid w:val="00A02143"/>
    <w:rsid w:val="00A021CE"/>
    <w:rsid w:val="00A113BC"/>
    <w:rsid w:val="00A12287"/>
    <w:rsid w:val="00A127CA"/>
    <w:rsid w:val="00A12F64"/>
    <w:rsid w:val="00A14911"/>
    <w:rsid w:val="00A15C5D"/>
    <w:rsid w:val="00A17433"/>
    <w:rsid w:val="00A20944"/>
    <w:rsid w:val="00A20D3F"/>
    <w:rsid w:val="00A20E06"/>
    <w:rsid w:val="00A218ED"/>
    <w:rsid w:val="00A234EA"/>
    <w:rsid w:val="00A276A0"/>
    <w:rsid w:val="00A279DC"/>
    <w:rsid w:val="00A317B6"/>
    <w:rsid w:val="00A33076"/>
    <w:rsid w:val="00A33E2C"/>
    <w:rsid w:val="00A370D7"/>
    <w:rsid w:val="00A37297"/>
    <w:rsid w:val="00A401E5"/>
    <w:rsid w:val="00A42162"/>
    <w:rsid w:val="00A443CB"/>
    <w:rsid w:val="00A455E3"/>
    <w:rsid w:val="00A47E7F"/>
    <w:rsid w:val="00A47E9B"/>
    <w:rsid w:val="00A50ADA"/>
    <w:rsid w:val="00A51AD4"/>
    <w:rsid w:val="00A5424B"/>
    <w:rsid w:val="00A54C67"/>
    <w:rsid w:val="00A60434"/>
    <w:rsid w:val="00A63DB5"/>
    <w:rsid w:val="00A63ECB"/>
    <w:rsid w:val="00A66F46"/>
    <w:rsid w:val="00A71BB9"/>
    <w:rsid w:val="00A77836"/>
    <w:rsid w:val="00A77D85"/>
    <w:rsid w:val="00A82689"/>
    <w:rsid w:val="00A8340A"/>
    <w:rsid w:val="00A847EE"/>
    <w:rsid w:val="00A8579A"/>
    <w:rsid w:val="00A85CEE"/>
    <w:rsid w:val="00A869C4"/>
    <w:rsid w:val="00A90986"/>
    <w:rsid w:val="00A915CF"/>
    <w:rsid w:val="00A97884"/>
    <w:rsid w:val="00AA22EA"/>
    <w:rsid w:val="00AA3B2B"/>
    <w:rsid w:val="00AA6690"/>
    <w:rsid w:val="00AB0C3A"/>
    <w:rsid w:val="00AB0CA6"/>
    <w:rsid w:val="00AB1B03"/>
    <w:rsid w:val="00AB1BD1"/>
    <w:rsid w:val="00AB2076"/>
    <w:rsid w:val="00AB2295"/>
    <w:rsid w:val="00AB3A01"/>
    <w:rsid w:val="00AB5B6C"/>
    <w:rsid w:val="00AB737F"/>
    <w:rsid w:val="00AC1763"/>
    <w:rsid w:val="00AC19C8"/>
    <w:rsid w:val="00AC6AF0"/>
    <w:rsid w:val="00AC793B"/>
    <w:rsid w:val="00AC7DCB"/>
    <w:rsid w:val="00AD3A59"/>
    <w:rsid w:val="00AD474D"/>
    <w:rsid w:val="00AD4CC8"/>
    <w:rsid w:val="00AE1BBD"/>
    <w:rsid w:val="00AE70A8"/>
    <w:rsid w:val="00AF6335"/>
    <w:rsid w:val="00AF689F"/>
    <w:rsid w:val="00AF793F"/>
    <w:rsid w:val="00B02D7E"/>
    <w:rsid w:val="00B0612D"/>
    <w:rsid w:val="00B07279"/>
    <w:rsid w:val="00B07911"/>
    <w:rsid w:val="00B106F4"/>
    <w:rsid w:val="00B1132A"/>
    <w:rsid w:val="00B179AC"/>
    <w:rsid w:val="00B21BAB"/>
    <w:rsid w:val="00B23DCD"/>
    <w:rsid w:val="00B2428A"/>
    <w:rsid w:val="00B25530"/>
    <w:rsid w:val="00B26C34"/>
    <w:rsid w:val="00B31B2A"/>
    <w:rsid w:val="00B31C51"/>
    <w:rsid w:val="00B341C7"/>
    <w:rsid w:val="00B345FD"/>
    <w:rsid w:val="00B35819"/>
    <w:rsid w:val="00B370A6"/>
    <w:rsid w:val="00B3719E"/>
    <w:rsid w:val="00B4062F"/>
    <w:rsid w:val="00B40738"/>
    <w:rsid w:val="00B40E7C"/>
    <w:rsid w:val="00B45B6E"/>
    <w:rsid w:val="00B5202A"/>
    <w:rsid w:val="00B52BE3"/>
    <w:rsid w:val="00B6262F"/>
    <w:rsid w:val="00B64672"/>
    <w:rsid w:val="00B6497C"/>
    <w:rsid w:val="00B729C5"/>
    <w:rsid w:val="00B72C9F"/>
    <w:rsid w:val="00B73AD1"/>
    <w:rsid w:val="00B755DD"/>
    <w:rsid w:val="00B77CED"/>
    <w:rsid w:val="00B80BC4"/>
    <w:rsid w:val="00B82469"/>
    <w:rsid w:val="00B826D3"/>
    <w:rsid w:val="00B90BCC"/>
    <w:rsid w:val="00B93E12"/>
    <w:rsid w:val="00B96C1C"/>
    <w:rsid w:val="00BA0E70"/>
    <w:rsid w:val="00BB02A2"/>
    <w:rsid w:val="00BB62AA"/>
    <w:rsid w:val="00BC3B4C"/>
    <w:rsid w:val="00BC427A"/>
    <w:rsid w:val="00BC62D7"/>
    <w:rsid w:val="00BC6301"/>
    <w:rsid w:val="00BD1291"/>
    <w:rsid w:val="00BD1700"/>
    <w:rsid w:val="00BD2D5C"/>
    <w:rsid w:val="00BD338E"/>
    <w:rsid w:val="00BD39E0"/>
    <w:rsid w:val="00BD4CAC"/>
    <w:rsid w:val="00BD4F23"/>
    <w:rsid w:val="00BD6B78"/>
    <w:rsid w:val="00BD6DDF"/>
    <w:rsid w:val="00BE032D"/>
    <w:rsid w:val="00BE098E"/>
    <w:rsid w:val="00BE144B"/>
    <w:rsid w:val="00BE14FF"/>
    <w:rsid w:val="00BE17C8"/>
    <w:rsid w:val="00BE396A"/>
    <w:rsid w:val="00BE56C3"/>
    <w:rsid w:val="00BE5A48"/>
    <w:rsid w:val="00BF1F86"/>
    <w:rsid w:val="00BF4ACF"/>
    <w:rsid w:val="00BF4E38"/>
    <w:rsid w:val="00C001C8"/>
    <w:rsid w:val="00C04D87"/>
    <w:rsid w:val="00C05D24"/>
    <w:rsid w:val="00C0695C"/>
    <w:rsid w:val="00C07212"/>
    <w:rsid w:val="00C139CC"/>
    <w:rsid w:val="00C15759"/>
    <w:rsid w:val="00C16F59"/>
    <w:rsid w:val="00C22A5F"/>
    <w:rsid w:val="00C232DC"/>
    <w:rsid w:val="00C2333E"/>
    <w:rsid w:val="00C24D77"/>
    <w:rsid w:val="00C254DC"/>
    <w:rsid w:val="00C2597F"/>
    <w:rsid w:val="00C323B2"/>
    <w:rsid w:val="00C34B0C"/>
    <w:rsid w:val="00C46F57"/>
    <w:rsid w:val="00C5079C"/>
    <w:rsid w:val="00C54F44"/>
    <w:rsid w:val="00C558CF"/>
    <w:rsid w:val="00C56C67"/>
    <w:rsid w:val="00C63476"/>
    <w:rsid w:val="00C65584"/>
    <w:rsid w:val="00C661F0"/>
    <w:rsid w:val="00C7062F"/>
    <w:rsid w:val="00C732A3"/>
    <w:rsid w:val="00C773E0"/>
    <w:rsid w:val="00C84E2F"/>
    <w:rsid w:val="00C909D0"/>
    <w:rsid w:val="00C91113"/>
    <w:rsid w:val="00C93A9A"/>
    <w:rsid w:val="00C94676"/>
    <w:rsid w:val="00C963AB"/>
    <w:rsid w:val="00C96ADF"/>
    <w:rsid w:val="00C97BCC"/>
    <w:rsid w:val="00CA51AB"/>
    <w:rsid w:val="00CA628A"/>
    <w:rsid w:val="00CB18E9"/>
    <w:rsid w:val="00CB32D8"/>
    <w:rsid w:val="00CB530F"/>
    <w:rsid w:val="00CB5B2A"/>
    <w:rsid w:val="00CC71E4"/>
    <w:rsid w:val="00CC78F6"/>
    <w:rsid w:val="00CD1341"/>
    <w:rsid w:val="00CD1417"/>
    <w:rsid w:val="00CD20AF"/>
    <w:rsid w:val="00CD2107"/>
    <w:rsid w:val="00CD3091"/>
    <w:rsid w:val="00CD43AD"/>
    <w:rsid w:val="00CD4737"/>
    <w:rsid w:val="00CD5B99"/>
    <w:rsid w:val="00CE1725"/>
    <w:rsid w:val="00CE2D15"/>
    <w:rsid w:val="00CE2F63"/>
    <w:rsid w:val="00CE3D61"/>
    <w:rsid w:val="00CE59C6"/>
    <w:rsid w:val="00CE6D86"/>
    <w:rsid w:val="00CF1B04"/>
    <w:rsid w:val="00D004A9"/>
    <w:rsid w:val="00D005BD"/>
    <w:rsid w:val="00D01C78"/>
    <w:rsid w:val="00D025B6"/>
    <w:rsid w:val="00D026AA"/>
    <w:rsid w:val="00D03363"/>
    <w:rsid w:val="00D04598"/>
    <w:rsid w:val="00D0766D"/>
    <w:rsid w:val="00D11A5F"/>
    <w:rsid w:val="00D11EC0"/>
    <w:rsid w:val="00D1462A"/>
    <w:rsid w:val="00D17AE6"/>
    <w:rsid w:val="00D208B2"/>
    <w:rsid w:val="00D215BA"/>
    <w:rsid w:val="00D23561"/>
    <w:rsid w:val="00D32ACA"/>
    <w:rsid w:val="00D32D5D"/>
    <w:rsid w:val="00D33DF9"/>
    <w:rsid w:val="00D36052"/>
    <w:rsid w:val="00D40F5D"/>
    <w:rsid w:val="00D43710"/>
    <w:rsid w:val="00D4665B"/>
    <w:rsid w:val="00D50EAB"/>
    <w:rsid w:val="00D6078A"/>
    <w:rsid w:val="00D62969"/>
    <w:rsid w:val="00D64D34"/>
    <w:rsid w:val="00D7008C"/>
    <w:rsid w:val="00D71137"/>
    <w:rsid w:val="00D72E64"/>
    <w:rsid w:val="00D76B41"/>
    <w:rsid w:val="00D77D17"/>
    <w:rsid w:val="00D858F7"/>
    <w:rsid w:val="00D900CC"/>
    <w:rsid w:val="00D9175A"/>
    <w:rsid w:val="00DA103C"/>
    <w:rsid w:val="00DA2057"/>
    <w:rsid w:val="00DA359E"/>
    <w:rsid w:val="00DA3D16"/>
    <w:rsid w:val="00DA6379"/>
    <w:rsid w:val="00DA7120"/>
    <w:rsid w:val="00DA72FA"/>
    <w:rsid w:val="00DB185D"/>
    <w:rsid w:val="00DC00A2"/>
    <w:rsid w:val="00DC172B"/>
    <w:rsid w:val="00DC1FE9"/>
    <w:rsid w:val="00DC4B91"/>
    <w:rsid w:val="00DC7C8C"/>
    <w:rsid w:val="00DC7FD9"/>
    <w:rsid w:val="00DD0B5B"/>
    <w:rsid w:val="00DD463A"/>
    <w:rsid w:val="00DE13B1"/>
    <w:rsid w:val="00DE5216"/>
    <w:rsid w:val="00DE6775"/>
    <w:rsid w:val="00DE6DEA"/>
    <w:rsid w:val="00DF070B"/>
    <w:rsid w:val="00DF207C"/>
    <w:rsid w:val="00DF6865"/>
    <w:rsid w:val="00DF74F2"/>
    <w:rsid w:val="00E003E5"/>
    <w:rsid w:val="00E068D6"/>
    <w:rsid w:val="00E0793D"/>
    <w:rsid w:val="00E13AAE"/>
    <w:rsid w:val="00E21138"/>
    <w:rsid w:val="00E25FB7"/>
    <w:rsid w:val="00E26ECF"/>
    <w:rsid w:val="00E27DAE"/>
    <w:rsid w:val="00E31455"/>
    <w:rsid w:val="00E3220D"/>
    <w:rsid w:val="00E36FCE"/>
    <w:rsid w:val="00E44778"/>
    <w:rsid w:val="00E46676"/>
    <w:rsid w:val="00E47B33"/>
    <w:rsid w:val="00E50BBE"/>
    <w:rsid w:val="00E51635"/>
    <w:rsid w:val="00E52FC0"/>
    <w:rsid w:val="00E5566E"/>
    <w:rsid w:val="00E559B3"/>
    <w:rsid w:val="00E577BD"/>
    <w:rsid w:val="00E62D0D"/>
    <w:rsid w:val="00E64356"/>
    <w:rsid w:val="00E6680B"/>
    <w:rsid w:val="00E73DAB"/>
    <w:rsid w:val="00E83220"/>
    <w:rsid w:val="00E860BA"/>
    <w:rsid w:val="00E93D30"/>
    <w:rsid w:val="00E960DC"/>
    <w:rsid w:val="00EA0544"/>
    <w:rsid w:val="00EA3195"/>
    <w:rsid w:val="00EA3C8F"/>
    <w:rsid w:val="00EA45DA"/>
    <w:rsid w:val="00EB00A8"/>
    <w:rsid w:val="00EB0F1C"/>
    <w:rsid w:val="00EB282E"/>
    <w:rsid w:val="00EB4F4F"/>
    <w:rsid w:val="00EB50FC"/>
    <w:rsid w:val="00EB7C6A"/>
    <w:rsid w:val="00EC0648"/>
    <w:rsid w:val="00EC0C44"/>
    <w:rsid w:val="00EC1867"/>
    <w:rsid w:val="00EC1AB8"/>
    <w:rsid w:val="00EC7B3F"/>
    <w:rsid w:val="00ED073D"/>
    <w:rsid w:val="00ED2D2F"/>
    <w:rsid w:val="00ED47CE"/>
    <w:rsid w:val="00EE14EB"/>
    <w:rsid w:val="00EE4FC8"/>
    <w:rsid w:val="00EF21FC"/>
    <w:rsid w:val="00EF549E"/>
    <w:rsid w:val="00EF55D7"/>
    <w:rsid w:val="00EF5CF7"/>
    <w:rsid w:val="00EF6BC1"/>
    <w:rsid w:val="00F00776"/>
    <w:rsid w:val="00F029F1"/>
    <w:rsid w:val="00F03E47"/>
    <w:rsid w:val="00F03EB1"/>
    <w:rsid w:val="00F115A0"/>
    <w:rsid w:val="00F16A35"/>
    <w:rsid w:val="00F17521"/>
    <w:rsid w:val="00F2211F"/>
    <w:rsid w:val="00F31005"/>
    <w:rsid w:val="00F315E7"/>
    <w:rsid w:val="00F34559"/>
    <w:rsid w:val="00F41FAC"/>
    <w:rsid w:val="00F42ACA"/>
    <w:rsid w:val="00F45673"/>
    <w:rsid w:val="00F544C6"/>
    <w:rsid w:val="00F57D6E"/>
    <w:rsid w:val="00F60844"/>
    <w:rsid w:val="00F60ECB"/>
    <w:rsid w:val="00F63654"/>
    <w:rsid w:val="00F63B0B"/>
    <w:rsid w:val="00F63E30"/>
    <w:rsid w:val="00F66293"/>
    <w:rsid w:val="00F673F3"/>
    <w:rsid w:val="00F72FFD"/>
    <w:rsid w:val="00F73250"/>
    <w:rsid w:val="00F73D90"/>
    <w:rsid w:val="00F75CFD"/>
    <w:rsid w:val="00F7614B"/>
    <w:rsid w:val="00F7702C"/>
    <w:rsid w:val="00F81C69"/>
    <w:rsid w:val="00F866F1"/>
    <w:rsid w:val="00F86E59"/>
    <w:rsid w:val="00F928FC"/>
    <w:rsid w:val="00F93172"/>
    <w:rsid w:val="00F96E34"/>
    <w:rsid w:val="00FA0DC4"/>
    <w:rsid w:val="00FA15CC"/>
    <w:rsid w:val="00FA6A1B"/>
    <w:rsid w:val="00FA6C85"/>
    <w:rsid w:val="00FB0B72"/>
    <w:rsid w:val="00FB36DF"/>
    <w:rsid w:val="00FB4ACA"/>
    <w:rsid w:val="00FB55A0"/>
    <w:rsid w:val="00FB58C3"/>
    <w:rsid w:val="00FC2E04"/>
    <w:rsid w:val="00FC34E1"/>
    <w:rsid w:val="00FC4445"/>
    <w:rsid w:val="00FC6263"/>
    <w:rsid w:val="00FC6402"/>
    <w:rsid w:val="00FC7D74"/>
    <w:rsid w:val="00FD261E"/>
    <w:rsid w:val="00FD52DC"/>
    <w:rsid w:val="00FD59F8"/>
    <w:rsid w:val="00FD6420"/>
    <w:rsid w:val="00FD73F0"/>
    <w:rsid w:val="00FE0397"/>
    <w:rsid w:val="00FE1D5B"/>
    <w:rsid w:val="00FE5986"/>
    <w:rsid w:val="00FE7905"/>
    <w:rsid w:val="00FF07A6"/>
    <w:rsid w:val="00FF09EC"/>
    <w:rsid w:val="00FF3FA4"/>
    <w:rsid w:val="00FF5F2D"/>
    <w:rsid w:val="00FF61D9"/>
    <w:rsid w:val="00FF7D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26B78D7"/>
  <w15:docId w15:val="{B26CB139-C9FE-4A4C-9141-2C81F7C1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lsdException w:name="List Bullet" w:semiHidden="1" w:unhideWhenUsed="1"/>
    <w:lsdException w:name="List Number" w:semiHidden="1" w:unhideWhenUsed="1"/>
    <w:lsdException w:name="List 2" w:semiHidden="1" w:uiPriority="99"/>
    <w:lsdException w:name="List 3" w:semiHidden="1"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99"/>
    <w:lsdException w:name="Message Header" w:semiHidden="1" w:uiPriority="99"/>
    <w:lsdException w:name="Subtitle" w:semiHidden="1" w:uiPriority="99" w:qFormat="1"/>
    <w:lsdException w:name="Salutation" w:semiHidden="1" w:uiPriority="99"/>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99" w:qFormat="1"/>
    <w:lsdException w:name="Emphasis" w:semiHidden="1"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25689"/>
    <w:rPr>
      <w:rFonts w:ascii="Arial" w:hAnsi="Arial"/>
      <w:sz w:val="22"/>
      <w:lang w:val="en-AU" w:eastAsia="en-US"/>
    </w:rPr>
  </w:style>
  <w:style w:type="paragraph" w:styleId="Heading1">
    <w:name w:val="heading 1"/>
    <w:basedOn w:val="Normal"/>
    <w:next w:val="Normal"/>
    <w:link w:val="Heading1Char"/>
    <w:uiPriority w:val="99"/>
    <w:semiHidden/>
    <w:qFormat/>
    <w:rsid w:val="007B2ACB"/>
    <w:pPr>
      <w:keepNext/>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2"/>
    <w:uiPriority w:val="99"/>
    <w:semiHidden/>
    <w:pPr>
      <w:tabs>
        <w:tab w:val="center" w:pos="4320"/>
        <w:tab w:val="right" w:pos="8640"/>
      </w:tabs>
    </w:pPr>
  </w:style>
  <w:style w:type="paragraph" w:styleId="Footer">
    <w:name w:val="footer"/>
    <w:basedOn w:val="Normal"/>
    <w:link w:val="FooterChar2"/>
    <w:uiPriority w:val="99"/>
    <w:semiHidden/>
    <w:pPr>
      <w:tabs>
        <w:tab w:val="center" w:pos="4320"/>
        <w:tab w:val="right" w:pos="8640"/>
      </w:tabs>
    </w:pPr>
  </w:style>
  <w:style w:type="paragraph" w:styleId="BodyText">
    <w:name w:val="Body Text"/>
    <w:basedOn w:val="Normal"/>
    <w:link w:val="BodyTextChar"/>
    <w:uiPriority w:val="99"/>
    <w:semiHidden/>
    <w:rsid w:val="007B2ACB"/>
    <w:rPr>
      <w:bCs/>
      <w:color w:val="000000"/>
    </w:rPr>
  </w:style>
  <w:style w:type="paragraph" w:styleId="BodyTextIndent2">
    <w:name w:val="Body Text Indent 2"/>
    <w:basedOn w:val="Normal"/>
    <w:link w:val="BodyTextIndent2Char"/>
    <w:uiPriority w:val="99"/>
    <w:semiHidden/>
    <w:rsid w:val="007B2ACB"/>
    <w:pPr>
      <w:ind w:firstLine="720"/>
    </w:pPr>
  </w:style>
  <w:style w:type="paragraph" w:styleId="PlainText">
    <w:name w:val="Plain Text"/>
    <w:basedOn w:val="Normal"/>
    <w:link w:val="PlainTextChar"/>
    <w:uiPriority w:val="99"/>
    <w:semiHidden/>
    <w:rsid w:val="007B2ACB"/>
    <w:rPr>
      <w:rFonts w:ascii="Courier New" w:hAnsi="Courier New"/>
      <w:sz w:val="20"/>
    </w:rPr>
  </w:style>
  <w:style w:type="paragraph" w:styleId="BodyTextIndent3">
    <w:name w:val="Body Text Indent 3"/>
    <w:basedOn w:val="Normal"/>
    <w:link w:val="BodyTextIndent3Char"/>
    <w:uiPriority w:val="99"/>
    <w:semiHidden/>
    <w:rsid w:val="007B2ACB"/>
    <w:pPr>
      <w:ind w:left="1440" w:hanging="447"/>
    </w:pPr>
    <w:rPr>
      <w:color w:val="000000"/>
    </w:rPr>
  </w:style>
  <w:style w:type="paragraph" w:styleId="BalloonText">
    <w:name w:val="Balloon Text"/>
    <w:basedOn w:val="Normal"/>
    <w:link w:val="BalloonTextChar"/>
    <w:semiHidden/>
    <w:rsid w:val="00EF6BC1"/>
    <w:rPr>
      <w:rFonts w:ascii="Tahoma" w:hAnsi="Tahoma" w:cs="Tahoma"/>
      <w:sz w:val="16"/>
      <w:szCs w:val="16"/>
    </w:rPr>
  </w:style>
  <w:style w:type="character" w:customStyle="1" w:styleId="HeaderChar2">
    <w:name w:val="Header Char2"/>
    <w:link w:val="Header"/>
    <w:uiPriority w:val="99"/>
    <w:semiHidden/>
    <w:rsid w:val="00925689"/>
    <w:rPr>
      <w:rFonts w:ascii="Arial" w:hAnsi="Arial"/>
      <w:sz w:val="24"/>
      <w:lang w:val="en-AU" w:eastAsia="en-US"/>
    </w:rPr>
  </w:style>
  <w:style w:type="character" w:customStyle="1" w:styleId="FooterChar2">
    <w:name w:val="Footer Char2"/>
    <w:link w:val="Footer"/>
    <w:uiPriority w:val="99"/>
    <w:semiHidden/>
    <w:rsid w:val="00925689"/>
    <w:rPr>
      <w:rFonts w:ascii="Arial" w:hAnsi="Arial"/>
      <w:sz w:val="24"/>
      <w:lang w:val="en-AU" w:eastAsia="en-US"/>
    </w:rPr>
  </w:style>
  <w:style w:type="paragraph" w:styleId="BodyText2">
    <w:name w:val="Body Text 2"/>
    <w:basedOn w:val="Normal"/>
    <w:link w:val="BodyText2Char2"/>
    <w:uiPriority w:val="99"/>
    <w:semiHidden/>
    <w:rsid w:val="00FC34E1"/>
    <w:pPr>
      <w:tabs>
        <w:tab w:val="left" w:pos="360"/>
        <w:tab w:val="left" w:pos="1170"/>
        <w:tab w:val="center" w:pos="5580"/>
        <w:tab w:val="right" w:pos="10890"/>
      </w:tabs>
      <w:jc w:val="center"/>
    </w:pPr>
    <w:rPr>
      <w:rFonts w:ascii="Antique Olive" w:hAnsi="Antique Olive"/>
      <w:b/>
      <w:caps/>
      <w:sz w:val="32"/>
    </w:rPr>
  </w:style>
  <w:style w:type="character" w:customStyle="1" w:styleId="BodyText2Char2">
    <w:name w:val="Body Text 2 Char2"/>
    <w:link w:val="BodyText2"/>
    <w:uiPriority w:val="99"/>
    <w:semiHidden/>
    <w:rsid w:val="00925689"/>
    <w:rPr>
      <w:rFonts w:ascii="Antique Olive" w:hAnsi="Antique Olive"/>
      <w:b/>
      <w:caps/>
      <w:sz w:val="32"/>
      <w:lang w:val="en-AU" w:eastAsia="en-US"/>
    </w:rPr>
  </w:style>
  <w:style w:type="paragraph" w:styleId="BodyText3">
    <w:name w:val="Body Text 3"/>
    <w:basedOn w:val="Normal"/>
    <w:link w:val="BodyText3Char2"/>
    <w:uiPriority w:val="99"/>
    <w:semiHidden/>
    <w:rsid w:val="00FC34E1"/>
    <w:pPr>
      <w:spacing w:after="80"/>
    </w:pPr>
    <w:rPr>
      <w:rFonts w:ascii="Times New Roman" w:hAnsi="Times New Roman"/>
      <w:sz w:val="20"/>
    </w:rPr>
  </w:style>
  <w:style w:type="character" w:customStyle="1" w:styleId="BodyText3Char2">
    <w:name w:val="Body Text 3 Char2"/>
    <w:link w:val="BodyText3"/>
    <w:uiPriority w:val="99"/>
    <w:semiHidden/>
    <w:rsid w:val="00925689"/>
    <w:rPr>
      <w:lang w:val="en-AU" w:eastAsia="en-US"/>
    </w:rPr>
  </w:style>
  <w:style w:type="character" w:customStyle="1" w:styleId="Heading1Char">
    <w:name w:val="Heading 1 Char"/>
    <w:link w:val="Heading1"/>
    <w:uiPriority w:val="99"/>
    <w:semiHidden/>
    <w:locked/>
    <w:rsid w:val="00925689"/>
    <w:rPr>
      <w:rFonts w:ascii="Arial" w:hAnsi="Arial"/>
      <w:b/>
      <w:bCs/>
      <w:color w:val="000000"/>
      <w:sz w:val="24"/>
      <w:lang w:val="en-AU" w:eastAsia="en-US"/>
    </w:rPr>
  </w:style>
  <w:style w:type="character" w:customStyle="1" w:styleId="HeaderChar">
    <w:name w:val="Header Char"/>
    <w:uiPriority w:val="99"/>
    <w:semiHidden/>
    <w:locked/>
    <w:rsid w:val="00C15759"/>
    <w:rPr>
      <w:rFonts w:ascii="Arial" w:hAnsi="Arial"/>
      <w:sz w:val="24"/>
      <w:lang w:eastAsia="en-US" w:bidi="ar-SA"/>
    </w:rPr>
  </w:style>
  <w:style w:type="character" w:customStyle="1" w:styleId="FooterChar">
    <w:name w:val="Footer Char"/>
    <w:uiPriority w:val="99"/>
    <w:semiHidden/>
    <w:locked/>
    <w:rsid w:val="00C15759"/>
    <w:rPr>
      <w:rFonts w:ascii="Arial" w:hAnsi="Arial"/>
      <w:sz w:val="24"/>
      <w:lang w:eastAsia="en-US" w:bidi="ar-SA"/>
    </w:rPr>
  </w:style>
  <w:style w:type="character" w:customStyle="1" w:styleId="BodyTextChar">
    <w:name w:val="Body Text Char"/>
    <w:link w:val="BodyText"/>
    <w:uiPriority w:val="99"/>
    <w:semiHidden/>
    <w:locked/>
    <w:rsid w:val="00925689"/>
    <w:rPr>
      <w:rFonts w:ascii="Arial" w:hAnsi="Arial"/>
      <w:bCs/>
      <w:color w:val="000000"/>
      <w:sz w:val="24"/>
      <w:lang w:val="en-AU" w:eastAsia="en-US"/>
    </w:rPr>
  </w:style>
  <w:style w:type="character" w:customStyle="1" w:styleId="BodyText2Char">
    <w:name w:val="Body Text 2 Char"/>
    <w:uiPriority w:val="99"/>
    <w:semiHidden/>
    <w:locked/>
    <w:rsid w:val="00C15759"/>
    <w:rPr>
      <w:rFonts w:ascii="Antique Olive" w:hAnsi="Antique Olive"/>
      <w:b/>
      <w:caps/>
      <w:sz w:val="32"/>
      <w:lang w:eastAsia="en-US" w:bidi="ar-SA"/>
    </w:rPr>
  </w:style>
  <w:style w:type="character" w:customStyle="1" w:styleId="BodyText3Char">
    <w:name w:val="Body Text 3 Char"/>
    <w:uiPriority w:val="99"/>
    <w:semiHidden/>
    <w:locked/>
    <w:rsid w:val="00C15759"/>
    <w:rPr>
      <w:lang w:eastAsia="en-US" w:bidi="ar-SA"/>
    </w:rPr>
  </w:style>
  <w:style w:type="character" w:customStyle="1" w:styleId="BodyTextIndent2Char">
    <w:name w:val="Body Text Indent 2 Char"/>
    <w:link w:val="BodyTextIndent2"/>
    <w:uiPriority w:val="99"/>
    <w:semiHidden/>
    <w:locked/>
    <w:rsid w:val="00925689"/>
    <w:rPr>
      <w:rFonts w:ascii="Arial" w:hAnsi="Arial"/>
      <w:sz w:val="22"/>
      <w:lang w:val="en-AU" w:eastAsia="en-US"/>
    </w:rPr>
  </w:style>
  <w:style w:type="character" w:customStyle="1" w:styleId="BodyTextIndent3Char">
    <w:name w:val="Body Text Indent 3 Char"/>
    <w:link w:val="BodyTextIndent3"/>
    <w:uiPriority w:val="99"/>
    <w:semiHidden/>
    <w:locked/>
    <w:rsid w:val="00925689"/>
    <w:rPr>
      <w:rFonts w:ascii="Arial" w:hAnsi="Arial"/>
      <w:color w:val="000000"/>
      <w:sz w:val="24"/>
      <w:lang w:val="en-AU" w:eastAsia="en-US"/>
    </w:rPr>
  </w:style>
  <w:style w:type="character" w:customStyle="1" w:styleId="PlainTextChar">
    <w:name w:val="Plain Text Char"/>
    <w:link w:val="PlainText"/>
    <w:uiPriority w:val="99"/>
    <w:semiHidden/>
    <w:locked/>
    <w:rsid w:val="00925689"/>
    <w:rPr>
      <w:rFonts w:ascii="Courier New" w:hAnsi="Courier New"/>
      <w:lang w:val="en-AU" w:eastAsia="en-US"/>
    </w:rPr>
  </w:style>
  <w:style w:type="character" w:customStyle="1" w:styleId="BalloonTextChar">
    <w:name w:val="Balloon Text Char"/>
    <w:link w:val="BalloonText"/>
    <w:semiHidden/>
    <w:locked/>
    <w:rsid w:val="00C15759"/>
    <w:rPr>
      <w:rFonts w:ascii="Tahoma" w:hAnsi="Tahoma" w:cs="Tahoma"/>
      <w:sz w:val="16"/>
      <w:szCs w:val="16"/>
      <w:lang w:val="en-AU" w:eastAsia="en-US" w:bidi="ar-SA"/>
    </w:rPr>
  </w:style>
  <w:style w:type="character" w:customStyle="1" w:styleId="HeaderChar1">
    <w:name w:val="Header Char1"/>
    <w:uiPriority w:val="99"/>
    <w:semiHidden/>
    <w:locked/>
    <w:rsid w:val="009223FB"/>
    <w:rPr>
      <w:rFonts w:ascii="Arial" w:hAnsi="Arial" w:cs="Arial" w:hint="default"/>
      <w:sz w:val="24"/>
      <w:lang w:eastAsia="en-US"/>
    </w:rPr>
  </w:style>
  <w:style w:type="character" w:customStyle="1" w:styleId="FooterChar1">
    <w:name w:val="Footer Char1"/>
    <w:uiPriority w:val="99"/>
    <w:semiHidden/>
    <w:locked/>
    <w:rsid w:val="009223FB"/>
    <w:rPr>
      <w:rFonts w:ascii="Arial" w:hAnsi="Arial" w:cs="Arial" w:hint="default"/>
      <w:sz w:val="24"/>
      <w:lang w:eastAsia="en-US"/>
    </w:rPr>
  </w:style>
  <w:style w:type="character" w:customStyle="1" w:styleId="BodyText2Char1">
    <w:name w:val="Body Text 2 Char1"/>
    <w:uiPriority w:val="99"/>
    <w:semiHidden/>
    <w:locked/>
    <w:rsid w:val="009223FB"/>
    <w:rPr>
      <w:rFonts w:ascii="Antique Olive" w:hAnsi="Antique Olive" w:hint="default"/>
      <w:b/>
      <w:bCs w:val="0"/>
      <w:caps/>
      <w:sz w:val="32"/>
      <w:lang w:eastAsia="en-US"/>
    </w:rPr>
  </w:style>
  <w:style w:type="character" w:customStyle="1" w:styleId="BodyText3Char1">
    <w:name w:val="Body Text 3 Char1"/>
    <w:uiPriority w:val="99"/>
    <w:semiHidden/>
    <w:locked/>
    <w:rsid w:val="009223FB"/>
    <w:rPr>
      <w:lang w:eastAsia="en-US"/>
    </w:rPr>
  </w:style>
  <w:style w:type="paragraph" w:customStyle="1" w:styleId="DocCoverTitleStyle">
    <w:name w:val="Doc CoverTitle Style"/>
    <w:basedOn w:val="Normal"/>
    <w:next w:val="Normal"/>
    <w:uiPriority w:val="99"/>
    <w:semiHidden/>
    <w:rsid w:val="00B106F4"/>
    <w:pPr>
      <w:pBdr>
        <w:top w:val="single" w:sz="4" w:space="1" w:color="auto"/>
        <w:bottom w:val="single" w:sz="4" w:space="1" w:color="auto"/>
      </w:pBdr>
      <w:jc w:val="center"/>
    </w:pPr>
    <w:rPr>
      <w:rFonts w:cs="Arial"/>
      <w:b/>
      <w:bCs/>
      <w:caps/>
      <w:sz w:val="36"/>
      <w:szCs w:val="36"/>
    </w:rPr>
  </w:style>
  <w:style w:type="paragraph" w:customStyle="1" w:styleId="Newheadings">
    <w:name w:val="New headings"/>
    <w:basedOn w:val="Heading1"/>
    <w:link w:val="NewheadingsChar"/>
    <w:uiPriority w:val="99"/>
    <w:semiHidden/>
    <w:qFormat/>
    <w:rsid w:val="00801581"/>
    <w:pPr>
      <w:numPr>
        <w:numId w:val="1"/>
      </w:numPr>
      <w:jc w:val="both"/>
    </w:pPr>
    <w:rPr>
      <w:bCs w:val="0"/>
      <w:color w:val="auto"/>
      <w:kern w:val="28"/>
      <w:szCs w:val="36"/>
      <w:lang w:val="x-none"/>
    </w:rPr>
  </w:style>
  <w:style w:type="character" w:customStyle="1" w:styleId="NewheadingsChar">
    <w:name w:val="New headings Char"/>
    <w:link w:val="Newheadings"/>
    <w:uiPriority w:val="99"/>
    <w:semiHidden/>
    <w:locked/>
    <w:rsid w:val="00925689"/>
    <w:rPr>
      <w:rFonts w:ascii="Arial" w:hAnsi="Arial"/>
      <w:b/>
      <w:kern w:val="28"/>
      <w:sz w:val="22"/>
      <w:szCs w:val="36"/>
      <w:lang w:val="x-none" w:eastAsia="en-US"/>
    </w:rPr>
  </w:style>
  <w:style w:type="character" w:styleId="Hyperlink">
    <w:name w:val="Hyperlink"/>
    <w:uiPriority w:val="99"/>
    <w:rsid w:val="00B106F4"/>
    <w:rPr>
      <w:color w:val="0000FF"/>
      <w:u w:val="single"/>
    </w:rPr>
  </w:style>
  <w:style w:type="paragraph" w:styleId="TOC1">
    <w:name w:val="toc 1"/>
    <w:basedOn w:val="Normal"/>
    <w:next w:val="Normal"/>
    <w:autoRedefine/>
    <w:uiPriority w:val="39"/>
    <w:rsid w:val="00A234EA"/>
    <w:pPr>
      <w:tabs>
        <w:tab w:val="left" w:pos="567"/>
        <w:tab w:val="right" w:leader="dot" w:pos="8505"/>
      </w:tabs>
      <w:spacing w:before="60" w:after="60"/>
      <w:ind w:left="567" w:hanging="567"/>
    </w:pPr>
  </w:style>
  <w:style w:type="paragraph" w:customStyle="1" w:styleId="Execpage">
    <w:name w:val="Exec page"/>
    <w:basedOn w:val="Heading1"/>
    <w:link w:val="ExecpageChar"/>
    <w:uiPriority w:val="8"/>
    <w:qFormat/>
    <w:rsid w:val="00925689"/>
    <w:pPr>
      <w:spacing w:after="240"/>
      <w:jc w:val="both"/>
    </w:pPr>
    <w:rPr>
      <w:bCs w:val="0"/>
      <w:color w:val="auto"/>
      <w:kern w:val="28"/>
      <w:szCs w:val="22"/>
      <w:lang w:eastAsia="en-AU"/>
    </w:rPr>
  </w:style>
  <w:style w:type="paragraph" w:customStyle="1" w:styleId="Schedule">
    <w:name w:val="Schedule"/>
    <w:basedOn w:val="Heading1"/>
    <w:uiPriority w:val="7"/>
    <w:qFormat/>
    <w:rsid w:val="00925689"/>
    <w:pPr>
      <w:keepNext w:val="0"/>
      <w:spacing w:after="240"/>
      <w:ind w:left="851" w:hanging="851"/>
      <w:jc w:val="center"/>
    </w:pPr>
    <w:rPr>
      <w:bCs w:val="0"/>
      <w:color w:val="auto"/>
      <w:kern w:val="28"/>
      <w:szCs w:val="24"/>
      <w:lang w:eastAsia="en-AU"/>
    </w:rPr>
  </w:style>
  <w:style w:type="paragraph" w:styleId="ListParagraph">
    <w:name w:val="List Paragraph"/>
    <w:basedOn w:val="Normal"/>
    <w:uiPriority w:val="99"/>
    <w:semiHidden/>
    <w:qFormat/>
    <w:rsid w:val="0084406F"/>
    <w:pPr>
      <w:ind w:left="720"/>
      <w:contextualSpacing/>
    </w:pPr>
  </w:style>
  <w:style w:type="paragraph" w:customStyle="1" w:styleId="CoverTitleStyle">
    <w:name w:val="CoverTitle Style"/>
    <w:basedOn w:val="Normal"/>
    <w:next w:val="Normal"/>
    <w:qFormat/>
    <w:rsid w:val="00925689"/>
    <w:pPr>
      <w:pBdr>
        <w:top w:val="single" w:sz="4" w:space="1" w:color="auto"/>
        <w:bottom w:val="single" w:sz="4" w:space="1" w:color="auto"/>
      </w:pBdr>
      <w:jc w:val="center"/>
    </w:pPr>
    <w:rPr>
      <w:rFonts w:cs="Arial"/>
      <w:b/>
      <w:bCs/>
      <w:caps/>
      <w:sz w:val="36"/>
      <w:szCs w:val="36"/>
      <w:lang w:eastAsia="en-AU"/>
    </w:rPr>
  </w:style>
  <w:style w:type="character" w:customStyle="1" w:styleId="ExecpageChar">
    <w:name w:val="Exec page Char"/>
    <w:basedOn w:val="DefaultParagraphFont"/>
    <w:link w:val="Execpage"/>
    <w:uiPriority w:val="8"/>
    <w:locked/>
    <w:rsid w:val="00925689"/>
    <w:rPr>
      <w:rFonts w:ascii="Arial" w:hAnsi="Arial"/>
      <w:b/>
      <w:kern w:val="28"/>
      <w:sz w:val="22"/>
      <w:szCs w:val="22"/>
      <w:lang w:val="en-AU" w:eastAsia="en-AU"/>
    </w:rPr>
  </w:style>
  <w:style w:type="paragraph" w:customStyle="1" w:styleId="Heading">
    <w:name w:val="Heading"/>
    <w:basedOn w:val="Heading1"/>
    <w:link w:val="HeadingChar"/>
    <w:uiPriority w:val="3"/>
    <w:qFormat/>
    <w:rsid w:val="00925689"/>
    <w:pPr>
      <w:numPr>
        <w:numId w:val="2"/>
      </w:numPr>
      <w:pBdr>
        <w:bottom w:val="single" w:sz="4" w:space="1" w:color="auto"/>
      </w:pBdr>
      <w:spacing w:before="120" w:after="120"/>
      <w:jc w:val="both"/>
    </w:pPr>
    <w:rPr>
      <w:bCs w:val="0"/>
      <w:color w:val="auto"/>
      <w:kern w:val="28"/>
      <w:szCs w:val="36"/>
      <w:lang w:val="x-none" w:eastAsia="en-AU"/>
    </w:rPr>
  </w:style>
  <w:style w:type="character" w:customStyle="1" w:styleId="HeadingChar">
    <w:name w:val="Heading Char"/>
    <w:link w:val="Heading"/>
    <w:uiPriority w:val="3"/>
    <w:locked/>
    <w:rsid w:val="00925689"/>
    <w:rPr>
      <w:rFonts w:ascii="Arial" w:hAnsi="Arial"/>
      <w:b/>
      <w:kern w:val="28"/>
      <w:sz w:val="22"/>
      <w:szCs w:val="36"/>
      <w:lang w:val="x-none" w:eastAsia="en-AU"/>
    </w:rPr>
  </w:style>
  <w:style w:type="paragraph" w:customStyle="1" w:styleId="Lista">
    <w:name w:val="List (a)"/>
    <w:basedOn w:val="Normal"/>
    <w:link w:val="ListaChar"/>
    <w:uiPriority w:val="4"/>
    <w:qFormat/>
    <w:rsid w:val="00925689"/>
    <w:pPr>
      <w:numPr>
        <w:ilvl w:val="1"/>
        <w:numId w:val="33"/>
      </w:numPr>
      <w:spacing w:before="120" w:after="120"/>
      <w:jc w:val="both"/>
    </w:pPr>
    <w:rPr>
      <w:rFonts w:cs="Arial"/>
      <w:szCs w:val="22"/>
      <w:lang w:eastAsia="en-AU"/>
    </w:rPr>
  </w:style>
  <w:style w:type="character" w:customStyle="1" w:styleId="ListaChar">
    <w:name w:val="List (a) Char"/>
    <w:basedOn w:val="DefaultParagraphFont"/>
    <w:link w:val="Lista"/>
    <w:uiPriority w:val="4"/>
    <w:rsid w:val="00925689"/>
    <w:rPr>
      <w:rFonts w:ascii="Arial" w:hAnsi="Arial" w:cs="Arial"/>
      <w:sz w:val="22"/>
      <w:szCs w:val="22"/>
      <w:lang w:val="en-AU" w:eastAsia="en-AU"/>
    </w:rPr>
  </w:style>
  <w:style w:type="paragraph" w:customStyle="1" w:styleId="Listi">
    <w:name w:val="List (i)"/>
    <w:basedOn w:val="Lista"/>
    <w:link w:val="ListiChar"/>
    <w:uiPriority w:val="5"/>
    <w:qFormat/>
    <w:rsid w:val="00925689"/>
    <w:pPr>
      <w:numPr>
        <w:ilvl w:val="2"/>
      </w:numPr>
    </w:pPr>
  </w:style>
  <w:style w:type="character" w:customStyle="1" w:styleId="ListiChar">
    <w:name w:val="List (i) Char"/>
    <w:basedOn w:val="ListaChar"/>
    <w:link w:val="Listi"/>
    <w:uiPriority w:val="5"/>
    <w:rsid w:val="00925689"/>
    <w:rPr>
      <w:rFonts w:ascii="Arial" w:hAnsi="Arial" w:cs="Arial"/>
      <w:sz w:val="22"/>
      <w:szCs w:val="22"/>
      <w:lang w:val="en-AU" w:eastAsia="en-AU"/>
    </w:rPr>
  </w:style>
  <w:style w:type="paragraph" w:customStyle="1" w:styleId="Paragraph">
    <w:name w:val="Paragraph"/>
    <w:basedOn w:val="Normal"/>
    <w:link w:val="ParagraphChar"/>
    <w:uiPriority w:val="6"/>
    <w:qFormat/>
    <w:rsid w:val="00925689"/>
    <w:pPr>
      <w:spacing w:before="120" w:after="120"/>
      <w:ind w:left="567"/>
      <w:jc w:val="both"/>
    </w:pPr>
    <w:rPr>
      <w:szCs w:val="22"/>
      <w:lang w:eastAsia="en-AU"/>
    </w:rPr>
  </w:style>
  <w:style w:type="character" w:customStyle="1" w:styleId="ParagraphChar">
    <w:name w:val="Paragraph Char"/>
    <w:basedOn w:val="DefaultParagraphFont"/>
    <w:link w:val="Paragraph"/>
    <w:uiPriority w:val="6"/>
    <w:rsid w:val="00925689"/>
    <w:rPr>
      <w:rFonts w:ascii="Arial" w:hAnsi="Arial"/>
      <w:sz w:val="22"/>
      <w:szCs w:val="22"/>
      <w:lang w:val="en-AU" w:eastAsia="en-AU"/>
    </w:rPr>
  </w:style>
  <w:style w:type="paragraph" w:customStyle="1" w:styleId="Recitalitem">
    <w:name w:val="Recital item"/>
    <w:basedOn w:val="Normal"/>
    <w:link w:val="RecitalitemChar"/>
    <w:uiPriority w:val="2"/>
    <w:qFormat/>
    <w:rsid w:val="00925689"/>
    <w:pPr>
      <w:numPr>
        <w:numId w:val="4"/>
      </w:numPr>
      <w:spacing w:before="120" w:after="120"/>
      <w:jc w:val="both"/>
    </w:pPr>
    <w:rPr>
      <w:rFonts w:cs="Arial"/>
      <w:color w:val="000000"/>
      <w:szCs w:val="22"/>
      <w:lang w:eastAsia="en-AU"/>
    </w:rPr>
  </w:style>
  <w:style w:type="character" w:customStyle="1" w:styleId="RecitalitemChar">
    <w:name w:val="Recital item Char"/>
    <w:basedOn w:val="DefaultParagraphFont"/>
    <w:link w:val="Recitalitem"/>
    <w:uiPriority w:val="2"/>
    <w:rsid w:val="00925689"/>
    <w:rPr>
      <w:rFonts w:ascii="Arial" w:hAnsi="Arial" w:cs="Arial"/>
      <w:color w:val="000000"/>
      <w:sz w:val="22"/>
      <w:szCs w:val="22"/>
      <w:lang w:val="en-AU" w:eastAsia="en-AU"/>
    </w:rPr>
  </w:style>
  <w:style w:type="table" w:styleId="TableGrid">
    <w:name w:val="Table Grid"/>
    <w:basedOn w:val="TableNormal"/>
    <w:uiPriority w:val="59"/>
    <w:rsid w:val="00925689"/>
    <w:rPr>
      <w:rFonts w:ascii="Arial" w:hAnsi="Arial"/>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190">
      <w:bodyDiv w:val="1"/>
      <w:marLeft w:val="0"/>
      <w:marRight w:val="0"/>
      <w:marTop w:val="0"/>
      <w:marBottom w:val="0"/>
      <w:divBdr>
        <w:top w:val="none" w:sz="0" w:space="0" w:color="auto"/>
        <w:left w:val="none" w:sz="0" w:space="0" w:color="auto"/>
        <w:bottom w:val="none" w:sz="0" w:space="0" w:color="auto"/>
        <w:right w:val="none" w:sz="0" w:space="0" w:color="auto"/>
      </w:divBdr>
    </w:div>
    <w:div w:id="143157333">
      <w:bodyDiv w:val="1"/>
      <w:marLeft w:val="0"/>
      <w:marRight w:val="0"/>
      <w:marTop w:val="0"/>
      <w:marBottom w:val="0"/>
      <w:divBdr>
        <w:top w:val="none" w:sz="0" w:space="0" w:color="auto"/>
        <w:left w:val="none" w:sz="0" w:space="0" w:color="auto"/>
        <w:bottom w:val="none" w:sz="0" w:space="0" w:color="auto"/>
        <w:right w:val="none" w:sz="0" w:space="0" w:color="auto"/>
      </w:divBdr>
    </w:div>
    <w:div w:id="144012727">
      <w:bodyDiv w:val="1"/>
      <w:marLeft w:val="0"/>
      <w:marRight w:val="0"/>
      <w:marTop w:val="0"/>
      <w:marBottom w:val="0"/>
      <w:divBdr>
        <w:top w:val="none" w:sz="0" w:space="0" w:color="auto"/>
        <w:left w:val="none" w:sz="0" w:space="0" w:color="auto"/>
        <w:bottom w:val="none" w:sz="0" w:space="0" w:color="auto"/>
        <w:right w:val="none" w:sz="0" w:space="0" w:color="auto"/>
      </w:divBdr>
    </w:div>
    <w:div w:id="201481152">
      <w:bodyDiv w:val="1"/>
      <w:marLeft w:val="0"/>
      <w:marRight w:val="0"/>
      <w:marTop w:val="0"/>
      <w:marBottom w:val="0"/>
      <w:divBdr>
        <w:top w:val="none" w:sz="0" w:space="0" w:color="auto"/>
        <w:left w:val="none" w:sz="0" w:space="0" w:color="auto"/>
        <w:bottom w:val="none" w:sz="0" w:space="0" w:color="auto"/>
        <w:right w:val="none" w:sz="0" w:space="0" w:color="auto"/>
      </w:divBdr>
    </w:div>
    <w:div w:id="510221473">
      <w:bodyDiv w:val="1"/>
      <w:marLeft w:val="0"/>
      <w:marRight w:val="0"/>
      <w:marTop w:val="0"/>
      <w:marBottom w:val="0"/>
      <w:divBdr>
        <w:top w:val="none" w:sz="0" w:space="0" w:color="auto"/>
        <w:left w:val="none" w:sz="0" w:space="0" w:color="auto"/>
        <w:bottom w:val="none" w:sz="0" w:space="0" w:color="auto"/>
        <w:right w:val="none" w:sz="0" w:space="0" w:color="auto"/>
      </w:divBdr>
    </w:div>
    <w:div w:id="803812469">
      <w:bodyDiv w:val="1"/>
      <w:marLeft w:val="0"/>
      <w:marRight w:val="0"/>
      <w:marTop w:val="0"/>
      <w:marBottom w:val="0"/>
      <w:divBdr>
        <w:top w:val="none" w:sz="0" w:space="0" w:color="auto"/>
        <w:left w:val="none" w:sz="0" w:space="0" w:color="auto"/>
        <w:bottom w:val="none" w:sz="0" w:space="0" w:color="auto"/>
        <w:right w:val="none" w:sz="0" w:space="0" w:color="auto"/>
      </w:divBdr>
    </w:div>
    <w:div w:id="865751271">
      <w:bodyDiv w:val="1"/>
      <w:marLeft w:val="0"/>
      <w:marRight w:val="0"/>
      <w:marTop w:val="0"/>
      <w:marBottom w:val="0"/>
      <w:divBdr>
        <w:top w:val="none" w:sz="0" w:space="0" w:color="auto"/>
        <w:left w:val="none" w:sz="0" w:space="0" w:color="auto"/>
        <w:bottom w:val="none" w:sz="0" w:space="0" w:color="auto"/>
        <w:right w:val="none" w:sz="0" w:space="0" w:color="auto"/>
      </w:divBdr>
    </w:div>
    <w:div w:id="1021707924">
      <w:bodyDiv w:val="1"/>
      <w:marLeft w:val="0"/>
      <w:marRight w:val="0"/>
      <w:marTop w:val="0"/>
      <w:marBottom w:val="0"/>
      <w:divBdr>
        <w:top w:val="none" w:sz="0" w:space="0" w:color="auto"/>
        <w:left w:val="none" w:sz="0" w:space="0" w:color="auto"/>
        <w:bottom w:val="none" w:sz="0" w:space="0" w:color="auto"/>
        <w:right w:val="none" w:sz="0" w:space="0" w:color="auto"/>
      </w:divBdr>
    </w:div>
    <w:div w:id="1080910003">
      <w:bodyDiv w:val="1"/>
      <w:marLeft w:val="0"/>
      <w:marRight w:val="0"/>
      <w:marTop w:val="0"/>
      <w:marBottom w:val="0"/>
      <w:divBdr>
        <w:top w:val="none" w:sz="0" w:space="0" w:color="auto"/>
        <w:left w:val="none" w:sz="0" w:space="0" w:color="auto"/>
        <w:bottom w:val="none" w:sz="0" w:space="0" w:color="auto"/>
        <w:right w:val="none" w:sz="0" w:space="0" w:color="auto"/>
      </w:divBdr>
    </w:div>
    <w:div w:id="1181579332">
      <w:bodyDiv w:val="1"/>
      <w:marLeft w:val="0"/>
      <w:marRight w:val="0"/>
      <w:marTop w:val="0"/>
      <w:marBottom w:val="0"/>
      <w:divBdr>
        <w:top w:val="none" w:sz="0" w:space="0" w:color="auto"/>
        <w:left w:val="none" w:sz="0" w:space="0" w:color="auto"/>
        <w:bottom w:val="none" w:sz="0" w:space="0" w:color="auto"/>
        <w:right w:val="none" w:sz="0" w:space="0" w:color="auto"/>
      </w:divBdr>
    </w:div>
    <w:div w:id="1278486835">
      <w:bodyDiv w:val="1"/>
      <w:marLeft w:val="0"/>
      <w:marRight w:val="0"/>
      <w:marTop w:val="0"/>
      <w:marBottom w:val="0"/>
      <w:divBdr>
        <w:top w:val="none" w:sz="0" w:space="0" w:color="auto"/>
        <w:left w:val="none" w:sz="0" w:space="0" w:color="auto"/>
        <w:bottom w:val="none" w:sz="0" w:space="0" w:color="auto"/>
        <w:right w:val="none" w:sz="0" w:space="0" w:color="auto"/>
      </w:divBdr>
    </w:div>
    <w:div w:id="1414811785">
      <w:bodyDiv w:val="1"/>
      <w:marLeft w:val="0"/>
      <w:marRight w:val="0"/>
      <w:marTop w:val="0"/>
      <w:marBottom w:val="0"/>
      <w:divBdr>
        <w:top w:val="none" w:sz="0" w:space="0" w:color="auto"/>
        <w:left w:val="none" w:sz="0" w:space="0" w:color="auto"/>
        <w:bottom w:val="none" w:sz="0" w:space="0" w:color="auto"/>
        <w:right w:val="none" w:sz="0" w:space="0" w:color="auto"/>
      </w:divBdr>
    </w:div>
    <w:div w:id="1555003568">
      <w:bodyDiv w:val="1"/>
      <w:marLeft w:val="0"/>
      <w:marRight w:val="0"/>
      <w:marTop w:val="0"/>
      <w:marBottom w:val="0"/>
      <w:divBdr>
        <w:top w:val="none" w:sz="0" w:space="0" w:color="auto"/>
        <w:left w:val="none" w:sz="0" w:space="0" w:color="auto"/>
        <w:bottom w:val="none" w:sz="0" w:space="0" w:color="auto"/>
        <w:right w:val="none" w:sz="0" w:space="0" w:color="auto"/>
      </w:divBdr>
    </w:div>
    <w:div w:id="1667127932">
      <w:bodyDiv w:val="1"/>
      <w:marLeft w:val="0"/>
      <w:marRight w:val="0"/>
      <w:marTop w:val="0"/>
      <w:marBottom w:val="0"/>
      <w:divBdr>
        <w:top w:val="none" w:sz="0" w:space="0" w:color="auto"/>
        <w:left w:val="none" w:sz="0" w:space="0" w:color="auto"/>
        <w:bottom w:val="none" w:sz="0" w:space="0" w:color="auto"/>
        <w:right w:val="none" w:sz="0" w:space="0" w:color="auto"/>
      </w:divBdr>
    </w:div>
    <w:div w:id="1709643863">
      <w:bodyDiv w:val="1"/>
      <w:marLeft w:val="0"/>
      <w:marRight w:val="0"/>
      <w:marTop w:val="0"/>
      <w:marBottom w:val="0"/>
      <w:divBdr>
        <w:top w:val="none" w:sz="0" w:space="0" w:color="auto"/>
        <w:left w:val="none" w:sz="0" w:space="0" w:color="auto"/>
        <w:bottom w:val="none" w:sz="0" w:space="0" w:color="auto"/>
        <w:right w:val="none" w:sz="0" w:space="0" w:color="auto"/>
      </w:divBdr>
    </w:div>
    <w:div w:id="1813407949">
      <w:bodyDiv w:val="1"/>
      <w:marLeft w:val="0"/>
      <w:marRight w:val="0"/>
      <w:marTop w:val="0"/>
      <w:marBottom w:val="0"/>
      <w:divBdr>
        <w:top w:val="none" w:sz="0" w:space="0" w:color="auto"/>
        <w:left w:val="none" w:sz="0" w:space="0" w:color="auto"/>
        <w:bottom w:val="none" w:sz="0" w:space="0" w:color="auto"/>
        <w:right w:val="none" w:sz="0" w:space="0" w:color="auto"/>
      </w:divBdr>
    </w:div>
    <w:div w:id="1947931487">
      <w:bodyDiv w:val="1"/>
      <w:marLeft w:val="0"/>
      <w:marRight w:val="0"/>
      <w:marTop w:val="0"/>
      <w:marBottom w:val="0"/>
      <w:divBdr>
        <w:top w:val="none" w:sz="0" w:space="0" w:color="auto"/>
        <w:left w:val="none" w:sz="0" w:space="0" w:color="auto"/>
        <w:bottom w:val="none" w:sz="0" w:space="0" w:color="auto"/>
        <w:right w:val="none" w:sz="0" w:space="0" w:color="auto"/>
      </w:divBdr>
    </w:div>
    <w:div w:id="2010712501">
      <w:bodyDiv w:val="1"/>
      <w:marLeft w:val="0"/>
      <w:marRight w:val="0"/>
      <w:marTop w:val="0"/>
      <w:marBottom w:val="0"/>
      <w:divBdr>
        <w:top w:val="none" w:sz="0" w:space="0" w:color="auto"/>
        <w:left w:val="none" w:sz="0" w:space="0" w:color="auto"/>
        <w:bottom w:val="none" w:sz="0" w:space="0" w:color="auto"/>
        <w:right w:val="none" w:sz="0" w:space="0" w:color="auto"/>
      </w:divBdr>
    </w:div>
    <w:div w:id="20130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mailto:info@nafs.com.au"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DefaultTable xmlns=""/>
  <LEAPFirmCode xmlns="">82d38cee-41dd-4322-aa33-749f68d10604</LEAPFirmCode>
  <LEAPIsPrecedent xmlns="">False</LEAPIsPrecedent>
  <LEAPTempPath xmlns="">C:\Users\Emma\AppData\Local\LEAP Desktop\CDE\2d4f7b1d-3aaa-499d-b941-cb86f3024527\LEAP2Office\MacroFields\</LEAPTempPath>
  <LEAPCursorStartPosition xmlns="">22552</LEAPCursorStartPosition>
  <LEAPCursorEndPosition xmlns="">22552</LEAPCursorEndPosition>
  <LEAPCharacterCount xmlns="">59931</LEAPCharacterCount>
</LEAPWordCustomPar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CACE7-71B0-4A1E-B9E0-8BF4B0DFAF14}">
  <ds:schemaRefs>
    <ds:schemaRef ds:uri="http://LEAPWordCustomPart.com"/>
    <ds:schemaRef ds:uri=""/>
  </ds:schemaRefs>
</ds:datastoreItem>
</file>

<file path=customXml/itemProps2.xml><?xml version="1.0" encoding="utf-8"?>
<ds:datastoreItem xmlns:ds="http://schemas.openxmlformats.org/officeDocument/2006/customXml" ds:itemID="{3893BAE9-9C2A-4605-B020-E408871E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9449</Words>
  <Characters>53865</Characters>
  <Application>Microsoft Office Word</Application>
  <DocSecurity>0</DocSecurity>
  <Lines>448</Lines>
  <Paragraphs>126</Paragraphs>
  <ScaleCrop>false</ScaleCrop>
  <HeadingPairs>
    <vt:vector size="4" baseType="variant">
      <vt:variant>
        <vt:lpstr>Title</vt:lpstr>
      </vt:variant>
      <vt:variant>
        <vt:i4>1</vt:i4>
      </vt:variant>
      <vt:variant>
        <vt:lpstr/>
      </vt:variant>
      <vt:variant>
        <vt:i4>0</vt:i4>
      </vt:variant>
    </vt:vector>
  </HeadingPairs>
  <TitlesOfParts>
    <vt:vector size="1" baseType="lpstr">
      <vt:lpstr>Franchise  Agreement</vt:lpstr>
    </vt:vector>
  </TitlesOfParts>
  <Company/>
  <LinksUpToDate>false</LinksUpToDate>
  <CharactersWithSpaces>63188</CharactersWithSpaces>
  <SharedDoc>false</SharedDoc>
  <HLinks>
    <vt:vector size="216" baseType="variant">
      <vt:variant>
        <vt:i4>1638452</vt:i4>
      </vt:variant>
      <vt:variant>
        <vt:i4>244</vt:i4>
      </vt:variant>
      <vt:variant>
        <vt:i4>0</vt:i4>
      </vt:variant>
      <vt:variant>
        <vt:i4>5</vt:i4>
      </vt:variant>
      <vt:variant>
        <vt:lpwstr/>
      </vt:variant>
      <vt:variant>
        <vt:lpwstr>_Toc393206437</vt:lpwstr>
      </vt:variant>
      <vt:variant>
        <vt:i4>1638452</vt:i4>
      </vt:variant>
      <vt:variant>
        <vt:i4>238</vt:i4>
      </vt:variant>
      <vt:variant>
        <vt:i4>0</vt:i4>
      </vt:variant>
      <vt:variant>
        <vt:i4>5</vt:i4>
      </vt:variant>
      <vt:variant>
        <vt:lpwstr/>
      </vt:variant>
      <vt:variant>
        <vt:lpwstr>_Toc393206436</vt:lpwstr>
      </vt:variant>
      <vt:variant>
        <vt:i4>1638452</vt:i4>
      </vt:variant>
      <vt:variant>
        <vt:i4>232</vt:i4>
      </vt:variant>
      <vt:variant>
        <vt:i4>0</vt:i4>
      </vt:variant>
      <vt:variant>
        <vt:i4>5</vt:i4>
      </vt:variant>
      <vt:variant>
        <vt:lpwstr/>
      </vt:variant>
      <vt:variant>
        <vt:lpwstr>_Toc393206435</vt:lpwstr>
      </vt:variant>
      <vt:variant>
        <vt:i4>1638452</vt:i4>
      </vt:variant>
      <vt:variant>
        <vt:i4>226</vt:i4>
      </vt:variant>
      <vt:variant>
        <vt:i4>0</vt:i4>
      </vt:variant>
      <vt:variant>
        <vt:i4>5</vt:i4>
      </vt:variant>
      <vt:variant>
        <vt:lpwstr/>
      </vt:variant>
      <vt:variant>
        <vt:lpwstr>_Toc393206434</vt:lpwstr>
      </vt:variant>
      <vt:variant>
        <vt:i4>1638452</vt:i4>
      </vt:variant>
      <vt:variant>
        <vt:i4>220</vt:i4>
      </vt:variant>
      <vt:variant>
        <vt:i4>0</vt:i4>
      </vt:variant>
      <vt:variant>
        <vt:i4>5</vt:i4>
      </vt:variant>
      <vt:variant>
        <vt:lpwstr/>
      </vt:variant>
      <vt:variant>
        <vt:lpwstr>_Toc393206433</vt:lpwstr>
      </vt:variant>
      <vt:variant>
        <vt:i4>1638452</vt:i4>
      </vt:variant>
      <vt:variant>
        <vt:i4>214</vt:i4>
      </vt:variant>
      <vt:variant>
        <vt:i4>0</vt:i4>
      </vt:variant>
      <vt:variant>
        <vt:i4>5</vt:i4>
      </vt:variant>
      <vt:variant>
        <vt:lpwstr/>
      </vt:variant>
      <vt:variant>
        <vt:lpwstr>_Toc393206432</vt:lpwstr>
      </vt:variant>
      <vt:variant>
        <vt:i4>1638452</vt:i4>
      </vt:variant>
      <vt:variant>
        <vt:i4>208</vt:i4>
      </vt:variant>
      <vt:variant>
        <vt:i4>0</vt:i4>
      </vt:variant>
      <vt:variant>
        <vt:i4>5</vt:i4>
      </vt:variant>
      <vt:variant>
        <vt:lpwstr/>
      </vt:variant>
      <vt:variant>
        <vt:lpwstr>_Toc393206431</vt:lpwstr>
      </vt:variant>
      <vt:variant>
        <vt:i4>1638452</vt:i4>
      </vt:variant>
      <vt:variant>
        <vt:i4>202</vt:i4>
      </vt:variant>
      <vt:variant>
        <vt:i4>0</vt:i4>
      </vt:variant>
      <vt:variant>
        <vt:i4>5</vt:i4>
      </vt:variant>
      <vt:variant>
        <vt:lpwstr/>
      </vt:variant>
      <vt:variant>
        <vt:lpwstr>_Toc393206430</vt:lpwstr>
      </vt:variant>
      <vt:variant>
        <vt:i4>1572916</vt:i4>
      </vt:variant>
      <vt:variant>
        <vt:i4>196</vt:i4>
      </vt:variant>
      <vt:variant>
        <vt:i4>0</vt:i4>
      </vt:variant>
      <vt:variant>
        <vt:i4>5</vt:i4>
      </vt:variant>
      <vt:variant>
        <vt:lpwstr/>
      </vt:variant>
      <vt:variant>
        <vt:lpwstr>_Toc393206429</vt:lpwstr>
      </vt:variant>
      <vt:variant>
        <vt:i4>1572916</vt:i4>
      </vt:variant>
      <vt:variant>
        <vt:i4>190</vt:i4>
      </vt:variant>
      <vt:variant>
        <vt:i4>0</vt:i4>
      </vt:variant>
      <vt:variant>
        <vt:i4>5</vt:i4>
      </vt:variant>
      <vt:variant>
        <vt:lpwstr/>
      </vt:variant>
      <vt:variant>
        <vt:lpwstr>_Toc393206428</vt:lpwstr>
      </vt:variant>
      <vt:variant>
        <vt:i4>1572916</vt:i4>
      </vt:variant>
      <vt:variant>
        <vt:i4>184</vt:i4>
      </vt:variant>
      <vt:variant>
        <vt:i4>0</vt:i4>
      </vt:variant>
      <vt:variant>
        <vt:i4>5</vt:i4>
      </vt:variant>
      <vt:variant>
        <vt:lpwstr/>
      </vt:variant>
      <vt:variant>
        <vt:lpwstr>_Toc393206427</vt:lpwstr>
      </vt:variant>
      <vt:variant>
        <vt:i4>1572916</vt:i4>
      </vt:variant>
      <vt:variant>
        <vt:i4>178</vt:i4>
      </vt:variant>
      <vt:variant>
        <vt:i4>0</vt:i4>
      </vt:variant>
      <vt:variant>
        <vt:i4>5</vt:i4>
      </vt:variant>
      <vt:variant>
        <vt:lpwstr/>
      </vt:variant>
      <vt:variant>
        <vt:lpwstr>_Toc393206426</vt:lpwstr>
      </vt:variant>
      <vt:variant>
        <vt:i4>1572916</vt:i4>
      </vt:variant>
      <vt:variant>
        <vt:i4>172</vt:i4>
      </vt:variant>
      <vt:variant>
        <vt:i4>0</vt:i4>
      </vt:variant>
      <vt:variant>
        <vt:i4>5</vt:i4>
      </vt:variant>
      <vt:variant>
        <vt:lpwstr/>
      </vt:variant>
      <vt:variant>
        <vt:lpwstr>_Toc393206425</vt:lpwstr>
      </vt:variant>
      <vt:variant>
        <vt:i4>1572916</vt:i4>
      </vt:variant>
      <vt:variant>
        <vt:i4>166</vt:i4>
      </vt:variant>
      <vt:variant>
        <vt:i4>0</vt:i4>
      </vt:variant>
      <vt:variant>
        <vt:i4>5</vt:i4>
      </vt:variant>
      <vt:variant>
        <vt:lpwstr/>
      </vt:variant>
      <vt:variant>
        <vt:lpwstr>_Toc393206424</vt:lpwstr>
      </vt:variant>
      <vt:variant>
        <vt:i4>1572916</vt:i4>
      </vt:variant>
      <vt:variant>
        <vt:i4>160</vt:i4>
      </vt:variant>
      <vt:variant>
        <vt:i4>0</vt:i4>
      </vt:variant>
      <vt:variant>
        <vt:i4>5</vt:i4>
      </vt:variant>
      <vt:variant>
        <vt:lpwstr/>
      </vt:variant>
      <vt:variant>
        <vt:lpwstr>_Toc393206423</vt:lpwstr>
      </vt:variant>
      <vt:variant>
        <vt:i4>1572916</vt:i4>
      </vt:variant>
      <vt:variant>
        <vt:i4>154</vt:i4>
      </vt:variant>
      <vt:variant>
        <vt:i4>0</vt:i4>
      </vt:variant>
      <vt:variant>
        <vt:i4>5</vt:i4>
      </vt:variant>
      <vt:variant>
        <vt:lpwstr/>
      </vt:variant>
      <vt:variant>
        <vt:lpwstr>_Toc393206422</vt:lpwstr>
      </vt:variant>
      <vt:variant>
        <vt:i4>1572916</vt:i4>
      </vt:variant>
      <vt:variant>
        <vt:i4>148</vt:i4>
      </vt:variant>
      <vt:variant>
        <vt:i4>0</vt:i4>
      </vt:variant>
      <vt:variant>
        <vt:i4>5</vt:i4>
      </vt:variant>
      <vt:variant>
        <vt:lpwstr/>
      </vt:variant>
      <vt:variant>
        <vt:lpwstr>_Toc393206421</vt:lpwstr>
      </vt:variant>
      <vt:variant>
        <vt:i4>1572916</vt:i4>
      </vt:variant>
      <vt:variant>
        <vt:i4>142</vt:i4>
      </vt:variant>
      <vt:variant>
        <vt:i4>0</vt:i4>
      </vt:variant>
      <vt:variant>
        <vt:i4>5</vt:i4>
      </vt:variant>
      <vt:variant>
        <vt:lpwstr/>
      </vt:variant>
      <vt:variant>
        <vt:lpwstr>_Toc393206420</vt:lpwstr>
      </vt:variant>
      <vt:variant>
        <vt:i4>1769524</vt:i4>
      </vt:variant>
      <vt:variant>
        <vt:i4>136</vt:i4>
      </vt:variant>
      <vt:variant>
        <vt:i4>0</vt:i4>
      </vt:variant>
      <vt:variant>
        <vt:i4>5</vt:i4>
      </vt:variant>
      <vt:variant>
        <vt:lpwstr/>
      </vt:variant>
      <vt:variant>
        <vt:lpwstr>_Toc393206419</vt:lpwstr>
      </vt:variant>
      <vt:variant>
        <vt:i4>1769524</vt:i4>
      </vt:variant>
      <vt:variant>
        <vt:i4>130</vt:i4>
      </vt:variant>
      <vt:variant>
        <vt:i4>0</vt:i4>
      </vt:variant>
      <vt:variant>
        <vt:i4>5</vt:i4>
      </vt:variant>
      <vt:variant>
        <vt:lpwstr/>
      </vt:variant>
      <vt:variant>
        <vt:lpwstr>_Toc393206418</vt:lpwstr>
      </vt:variant>
      <vt:variant>
        <vt:i4>1769524</vt:i4>
      </vt:variant>
      <vt:variant>
        <vt:i4>124</vt:i4>
      </vt:variant>
      <vt:variant>
        <vt:i4>0</vt:i4>
      </vt:variant>
      <vt:variant>
        <vt:i4>5</vt:i4>
      </vt:variant>
      <vt:variant>
        <vt:lpwstr/>
      </vt:variant>
      <vt:variant>
        <vt:lpwstr>_Toc393206417</vt:lpwstr>
      </vt:variant>
      <vt:variant>
        <vt:i4>1769524</vt:i4>
      </vt:variant>
      <vt:variant>
        <vt:i4>118</vt:i4>
      </vt:variant>
      <vt:variant>
        <vt:i4>0</vt:i4>
      </vt:variant>
      <vt:variant>
        <vt:i4>5</vt:i4>
      </vt:variant>
      <vt:variant>
        <vt:lpwstr/>
      </vt:variant>
      <vt:variant>
        <vt:lpwstr>_Toc393206416</vt:lpwstr>
      </vt:variant>
      <vt:variant>
        <vt:i4>1769524</vt:i4>
      </vt:variant>
      <vt:variant>
        <vt:i4>112</vt:i4>
      </vt:variant>
      <vt:variant>
        <vt:i4>0</vt:i4>
      </vt:variant>
      <vt:variant>
        <vt:i4>5</vt:i4>
      </vt:variant>
      <vt:variant>
        <vt:lpwstr/>
      </vt:variant>
      <vt:variant>
        <vt:lpwstr>_Toc393206415</vt:lpwstr>
      </vt:variant>
      <vt:variant>
        <vt:i4>1769524</vt:i4>
      </vt:variant>
      <vt:variant>
        <vt:i4>106</vt:i4>
      </vt:variant>
      <vt:variant>
        <vt:i4>0</vt:i4>
      </vt:variant>
      <vt:variant>
        <vt:i4>5</vt:i4>
      </vt:variant>
      <vt:variant>
        <vt:lpwstr/>
      </vt:variant>
      <vt:variant>
        <vt:lpwstr>_Toc393206414</vt:lpwstr>
      </vt:variant>
      <vt:variant>
        <vt:i4>1769524</vt:i4>
      </vt:variant>
      <vt:variant>
        <vt:i4>100</vt:i4>
      </vt:variant>
      <vt:variant>
        <vt:i4>0</vt:i4>
      </vt:variant>
      <vt:variant>
        <vt:i4>5</vt:i4>
      </vt:variant>
      <vt:variant>
        <vt:lpwstr/>
      </vt:variant>
      <vt:variant>
        <vt:lpwstr>_Toc393206413</vt:lpwstr>
      </vt:variant>
      <vt:variant>
        <vt:i4>1769524</vt:i4>
      </vt:variant>
      <vt:variant>
        <vt:i4>94</vt:i4>
      </vt:variant>
      <vt:variant>
        <vt:i4>0</vt:i4>
      </vt:variant>
      <vt:variant>
        <vt:i4>5</vt:i4>
      </vt:variant>
      <vt:variant>
        <vt:lpwstr/>
      </vt:variant>
      <vt:variant>
        <vt:lpwstr>_Toc393206412</vt:lpwstr>
      </vt:variant>
      <vt:variant>
        <vt:i4>1769524</vt:i4>
      </vt:variant>
      <vt:variant>
        <vt:i4>88</vt:i4>
      </vt:variant>
      <vt:variant>
        <vt:i4>0</vt:i4>
      </vt:variant>
      <vt:variant>
        <vt:i4>5</vt:i4>
      </vt:variant>
      <vt:variant>
        <vt:lpwstr/>
      </vt:variant>
      <vt:variant>
        <vt:lpwstr>_Toc393206411</vt:lpwstr>
      </vt:variant>
      <vt:variant>
        <vt:i4>1769524</vt:i4>
      </vt:variant>
      <vt:variant>
        <vt:i4>82</vt:i4>
      </vt:variant>
      <vt:variant>
        <vt:i4>0</vt:i4>
      </vt:variant>
      <vt:variant>
        <vt:i4>5</vt:i4>
      </vt:variant>
      <vt:variant>
        <vt:lpwstr/>
      </vt:variant>
      <vt:variant>
        <vt:lpwstr>_Toc393206410</vt:lpwstr>
      </vt:variant>
      <vt:variant>
        <vt:i4>1703988</vt:i4>
      </vt:variant>
      <vt:variant>
        <vt:i4>76</vt:i4>
      </vt:variant>
      <vt:variant>
        <vt:i4>0</vt:i4>
      </vt:variant>
      <vt:variant>
        <vt:i4>5</vt:i4>
      </vt:variant>
      <vt:variant>
        <vt:lpwstr/>
      </vt:variant>
      <vt:variant>
        <vt:lpwstr>_Toc393206409</vt:lpwstr>
      </vt:variant>
      <vt:variant>
        <vt:i4>1703988</vt:i4>
      </vt:variant>
      <vt:variant>
        <vt:i4>70</vt:i4>
      </vt:variant>
      <vt:variant>
        <vt:i4>0</vt:i4>
      </vt:variant>
      <vt:variant>
        <vt:i4>5</vt:i4>
      </vt:variant>
      <vt:variant>
        <vt:lpwstr/>
      </vt:variant>
      <vt:variant>
        <vt:lpwstr>_Toc393206408</vt:lpwstr>
      </vt:variant>
      <vt:variant>
        <vt:i4>1703988</vt:i4>
      </vt:variant>
      <vt:variant>
        <vt:i4>64</vt:i4>
      </vt:variant>
      <vt:variant>
        <vt:i4>0</vt:i4>
      </vt:variant>
      <vt:variant>
        <vt:i4>5</vt:i4>
      </vt:variant>
      <vt:variant>
        <vt:lpwstr/>
      </vt:variant>
      <vt:variant>
        <vt:lpwstr>_Toc393206407</vt:lpwstr>
      </vt:variant>
      <vt:variant>
        <vt:i4>1703988</vt:i4>
      </vt:variant>
      <vt:variant>
        <vt:i4>58</vt:i4>
      </vt:variant>
      <vt:variant>
        <vt:i4>0</vt:i4>
      </vt:variant>
      <vt:variant>
        <vt:i4>5</vt:i4>
      </vt:variant>
      <vt:variant>
        <vt:lpwstr/>
      </vt:variant>
      <vt:variant>
        <vt:lpwstr>_Toc393206406</vt:lpwstr>
      </vt:variant>
      <vt:variant>
        <vt:i4>1703988</vt:i4>
      </vt:variant>
      <vt:variant>
        <vt:i4>52</vt:i4>
      </vt:variant>
      <vt:variant>
        <vt:i4>0</vt:i4>
      </vt:variant>
      <vt:variant>
        <vt:i4>5</vt:i4>
      </vt:variant>
      <vt:variant>
        <vt:lpwstr/>
      </vt:variant>
      <vt:variant>
        <vt:lpwstr>_Toc393206405</vt:lpwstr>
      </vt:variant>
      <vt:variant>
        <vt:i4>1703988</vt:i4>
      </vt:variant>
      <vt:variant>
        <vt:i4>46</vt:i4>
      </vt:variant>
      <vt:variant>
        <vt:i4>0</vt:i4>
      </vt:variant>
      <vt:variant>
        <vt:i4>5</vt:i4>
      </vt:variant>
      <vt:variant>
        <vt:lpwstr/>
      </vt:variant>
      <vt:variant>
        <vt:lpwstr>_Toc393206404</vt:lpwstr>
      </vt:variant>
      <vt:variant>
        <vt:i4>1703988</vt:i4>
      </vt:variant>
      <vt:variant>
        <vt:i4>40</vt:i4>
      </vt:variant>
      <vt:variant>
        <vt:i4>0</vt:i4>
      </vt:variant>
      <vt:variant>
        <vt:i4>5</vt:i4>
      </vt:variant>
      <vt:variant>
        <vt:lpwstr/>
      </vt:variant>
      <vt:variant>
        <vt:lpwstr>_Toc393206403</vt:lpwstr>
      </vt:variant>
      <vt:variant>
        <vt:i4>1703988</vt:i4>
      </vt:variant>
      <vt:variant>
        <vt:i4>34</vt:i4>
      </vt:variant>
      <vt:variant>
        <vt:i4>0</vt:i4>
      </vt:variant>
      <vt:variant>
        <vt:i4>5</vt:i4>
      </vt:variant>
      <vt:variant>
        <vt:lpwstr/>
      </vt:variant>
      <vt:variant>
        <vt:lpwstr>_Toc393206402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Agreement</dc:title>
  <dc:subject/>
  <dc:creator>Emma Webster</dc:creator>
  <cp:keywords/>
  <cp:lastModifiedBy>Sam Campbell</cp:lastModifiedBy>
  <cp:revision>4</cp:revision>
  <dcterms:created xsi:type="dcterms:W3CDTF">2020-11-25T02:08:00Z</dcterms:created>
  <dcterms:modified xsi:type="dcterms:W3CDTF">2020-11-25T02:20:00Z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-1722145236</vt:i4>
  </property>
</Properties>
</file>